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40F34" w14:textId="5BAD68FF" w:rsidR="00E11CAC" w:rsidRDefault="00E11CAC" w:rsidP="00E11CAC">
      <w:pPr>
        <w:ind w:firstLine="794"/>
        <w:rPr>
          <w:rStyle w:val="a3"/>
          <w:b w:val="0"/>
          <w:color w:val="000000" w:themeColor="text1"/>
          <w:sz w:val="24"/>
          <w:szCs w:val="24"/>
          <w:u w:val="single"/>
        </w:rPr>
      </w:pPr>
      <w:bookmarkStart w:id="0" w:name="_GoBack"/>
      <w:bookmarkEnd w:id="0"/>
      <w:r w:rsidRPr="00FE57BA">
        <w:rPr>
          <w:rStyle w:val="a3"/>
          <w:b w:val="0"/>
          <w:color w:val="000000" w:themeColor="text1"/>
          <w:sz w:val="24"/>
          <w:szCs w:val="24"/>
          <w:u w:val="single"/>
        </w:rPr>
        <w:t>Публикации (за последние 5 лет):</w:t>
      </w:r>
    </w:p>
    <w:p w14:paraId="0AC9C407" w14:textId="7971E7BA" w:rsidR="006E40B9" w:rsidRDefault="006E40B9" w:rsidP="00E11CAC">
      <w:pPr>
        <w:ind w:firstLine="794"/>
        <w:rPr>
          <w:rStyle w:val="a3"/>
        </w:rPr>
      </w:pPr>
    </w:p>
    <w:tbl>
      <w:tblPr>
        <w:tblW w:w="10074" w:type="dxa"/>
        <w:tblInd w:w="-289" w:type="dxa"/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327"/>
        <w:gridCol w:w="993"/>
        <w:gridCol w:w="2768"/>
        <w:gridCol w:w="708"/>
        <w:gridCol w:w="1844"/>
        <w:gridCol w:w="9"/>
      </w:tblGrid>
      <w:tr w:rsidR="00E11CAC" w:rsidRPr="00D81481" w14:paraId="1DB7CF6C" w14:textId="77777777" w:rsidTr="005B0158">
        <w:trPr>
          <w:gridAfter w:val="1"/>
          <w:wAfter w:w="9" w:type="dxa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31826A3" w14:textId="77777777" w:rsidR="00E11CAC" w:rsidRPr="00D81481" w:rsidRDefault="00E11CAC" w:rsidP="00D8148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81481">
              <w:rPr>
                <w:rFonts w:ascii="Times New Roman" w:hAnsi="Times New Roman" w:cs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3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08F38E0" w14:textId="77777777" w:rsidR="00E11CAC" w:rsidRPr="00D81481" w:rsidRDefault="00E11CAC" w:rsidP="00D81481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81481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1858E05" w14:textId="77777777" w:rsidR="00E11CAC" w:rsidRPr="00D81481" w:rsidRDefault="00E11CAC" w:rsidP="00D8148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81481">
              <w:rPr>
                <w:rFonts w:ascii="Times New Roman" w:hAnsi="Times New Roman" w:cs="Times New Roman"/>
                <w:color w:val="000000" w:themeColor="text1"/>
                <w:sz w:val="20"/>
              </w:rPr>
              <w:t>Форма учебных изданий и научных трудов</w:t>
            </w:r>
          </w:p>
        </w:tc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BA60279" w14:textId="77777777" w:rsidR="00E11CAC" w:rsidRPr="00D81481" w:rsidRDefault="00E11CAC" w:rsidP="00D8148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81481">
              <w:rPr>
                <w:rFonts w:ascii="Times New Roman" w:hAnsi="Times New Roman" w:cs="Times New Roman"/>
                <w:color w:val="000000" w:themeColor="text1"/>
                <w:sz w:val="20"/>
              </w:rPr>
              <w:t>Выходные данные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AB9CB30" w14:textId="77777777" w:rsidR="00E11CAC" w:rsidRPr="00D81481" w:rsidRDefault="00E11CAC" w:rsidP="00D8148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81481">
              <w:rPr>
                <w:rFonts w:ascii="Times New Roman" w:hAnsi="Times New Roman" w:cs="Times New Roman"/>
                <w:color w:val="000000" w:themeColor="text1"/>
                <w:sz w:val="20"/>
              </w:rPr>
              <w:t>Объем</w:t>
            </w:r>
          </w:p>
          <w:p w14:paraId="04B4CFE6" w14:textId="77777777" w:rsidR="00E11CAC" w:rsidRPr="00D81481" w:rsidRDefault="00E11CAC" w:rsidP="00D8148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81481">
              <w:rPr>
                <w:rFonts w:ascii="Times New Roman" w:hAnsi="Times New Roman" w:cs="Times New Roman"/>
                <w:color w:val="000000" w:themeColor="text1"/>
                <w:sz w:val="20"/>
              </w:rPr>
              <w:t>(стр.)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7986DC4" w14:textId="77777777" w:rsidR="00E11CAC" w:rsidRPr="00D81481" w:rsidRDefault="00E11CAC" w:rsidP="00D8148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81481">
              <w:rPr>
                <w:rFonts w:ascii="Times New Roman" w:hAnsi="Times New Roman" w:cs="Times New Roman"/>
                <w:color w:val="000000" w:themeColor="text1"/>
                <w:sz w:val="20"/>
              </w:rPr>
              <w:t>Соавторы</w:t>
            </w:r>
          </w:p>
        </w:tc>
      </w:tr>
      <w:tr w:rsidR="00E11CAC" w:rsidRPr="00D81481" w14:paraId="09312901" w14:textId="77777777" w:rsidTr="005B0158">
        <w:trPr>
          <w:gridAfter w:val="1"/>
          <w:wAfter w:w="9" w:type="dxa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F9D2632" w14:textId="77777777" w:rsidR="00E11CAC" w:rsidRPr="00D81481" w:rsidRDefault="00E11CAC" w:rsidP="00D8148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81481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3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ACF1C57" w14:textId="77777777" w:rsidR="00E11CAC" w:rsidRPr="00D81481" w:rsidRDefault="00E11CAC" w:rsidP="00D8148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81481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7EF6B8" w14:textId="77777777" w:rsidR="00E11CAC" w:rsidRPr="00D81481" w:rsidRDefault="00E11CAC" w:rsidP="00D8148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81481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FCBC4C4" w14:textId="77777777" w:rsidR="00E11CAC" w:rsidRPr="00D81481" w:rsidRDefault="00E11CAC" w:rsidP="00D8148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81481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7485777" w14:textId="77777777" w:rsidR="00E11CAC" w:rsidRPr="00D81481" w:rsidRDefault="00E11CAC" w:rsidP="00D8148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81481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5035E9" w14:textId="77777777" w:rsidR="00E11CAC" w:rsidRPr="00D81481" w:rsidRDefault="00E11CAC" w:rsidP="00D8148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81481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</w:tr>
      <w:tr w:rsidR="003A2EB4" w:rsidRPr="00D81481" w14:paraId="37BDC611" w14:textId="77777777" w:rsidTr="005B0158">
        <w:tc>
          <w:tcPr>
            <w:tcW w:w="10074" w:type="dxa"/>
            <w:gridSpan w:val="7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60E855" w14:textId="521F2B28" w:rsidR="003A2EB4" w:rsidRPr="00FD5F76" w:rsidRDefault="00D81481" w:rsidP="003A2EB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</w:rPr>
            </w:pPr>
            <w:r w:rsidRPr="00FD5F7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</w:rPr>
              <w:t xml:space="preserve">Монографии </w:t>
            </w:r>
          </w:p>
        </w:tc>
      </w:tr>
      <w:tr w:rsidR="00FD5F76" w:rsidRPr="00D81481" w14:paraId="4B443638" w14:textId="77777777" w:rsidTr="005B0158">
        <w:trPr>
          <w:gridAfter w:val="1"/>
          <w:wAfter w:w="9" w:type="dxa"/>
        </w:trPr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46B6329" w14:textId="1C9435B7" w:rsidR="00FD5F76" w:rsidRPr="00D81481" w:rsidRDefault="00FD5F76" w:rsidP="00FD5F76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E194" w14:textId="2FC9C736" w:rsidR="00FD5F76" w:rsidRPr="00D81481" w:rsidRDefault="00FD5F76" w:rsidP="00FD5F76">
            <w:pPr>
              <w:snapToGrid w:val="0"/>
              <w:rPr>
                <w:sz w:val="20"/>
                <w:szCs w:val="20"/>
              </w:rPr>
            </w:pPr>
            <w:r w:rsidRPr="00D81481">
              <w:rPr>
                <w:sz w:val="20"/>
                <w:szCs w:val="20"/>
              </w:rPr>
              <w:t xml:space="preserve">Нормативно-правовая база и экономические ресурсы морского туризма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C1C2" w14:textId="6AEC2C1F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</w:rPr>
            </w:pPr>
            <w:r w:rsidRPr="00D81481">
              <w:rPr>
                <w:sz w:val="20"/>
                <w:szCs w:val="20"/>
              </w:rPr>
              <w:t>Электрон.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04E6" w14:textId="0165825F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</w:rPr>
            </w:pPr>
            <w:r w:rsidRPr="00D81481">
              <w:rPr>
                <w:spacing w:val="-2"/>
                <w:sz w:val="20"/>
                <w:szCs w:val="20"/>
              </w:rPr>
              <w:t>Симферополь: ИТ «АРИАЛ», 2024.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A1BB" w14:textId="2E473993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D81481">
              <w:rPr>
                <w:sz w:val="20"/>
                <w:szCs w:val="20"/>
                <w:lang w:val="en-US"/>
              </w:rPr>
              <w:t>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85AE" w14:textId="77777777" w:rsidR="00FD5F76" w:rsidRPr="00D81481" w:rsidRDefault="00FD5F76" w:rsidP="00FD5F76">
            <w:pPr>
              <w:pStyle w:val="xfmc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481">
              <w:rPr>
                <w:rFonts w:ascii="Times New Roman" w:hAnsi="Times New Roman" w:cs="Times New Roman"/>
                <w:sz w:val="20"/>
                <w:szCs w:val="20"/>
              </w:rPr>
              <w:t xml:space="preserve">Селиванов В.В., </w:t>
            </w:r>
          </w:p>
          <w:p w14:paraId="13AD6248" w14:textId="77777777" w:rsidR="00FD5F76" w:rsidRPr="00D81481" w:rsidRDefault="00FD5F76" w:rsidP="00FD5F76">
            <w:pPr>
              <w:pStyle w:val="xfmc3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1481">
              <w:rPr>
                <w:rFonts w:ascii="Times New Roman" w:hAnsi="Times New Roman" w:cs="Times New Roman"/>
                <w:sz w:val="20"/>
                <w:szCs w:val="20"/>
              </w:rPr>
              <w:t>Казак А.Н.</w:t>
            </w:r>
          </w:p>
          <w:p w14:paraId="7BF042EB" w14:textId="77777777" w:rsidR="00FD5F76" w:rsidRPr="00D81481" w:rsidRDefault="00FD5F76" w:rsidP="00FD5F7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5F76" w:rsidRPr="00D81481" w14:paraId="17B11AF7" w14:textId="77777777" w:rsidTr="005B0158">
        <w:trPr>
          <w:gridAfter w:val="1"/>
          <w:wAfter w:w="9" w:type="dxa"/>
        </w:trPr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E89394D" w14:textId="7CDD78A1" w:rsidR="00FD5F76" w:rsidRPr="00D81481" w:rsidRDefault="00FD5F76" w:rsidP="00FD5F76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3954" w14:textId="7E6ED37D" w:rsidR="00FD5F76" w:rsidRPr="00D81481" w:rsidRDefault="00FD5F76" w:rsidP="00FD5F76">
            <w:pPr>
              <w:snapToGrid w:val="0"/>
              <w:rPr>
                <w:sz w:val="20"/>
                <w:szCs w:val="20"/>
              </w:rPr>
            </w:pPr>
            <w:r w:rsidRPr="00D81481">
              <w:rPr>
                <w:sz w:val="20"/>
                <w:szCs w:val="20"/>
              </w:rPr>
              <w:t>Исследование перспективных направлений формирования геоинформационных систем Крыма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3D1C" w14:textId="7CB46887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</w:rPr>
            </w:pPr>
            <w:r w:rsidRPr="00D81481">
              <w:rPr>
                <w:sz w:val="20"/>
                <w:szCs w:val="20"/>
              </w:rPr>
              <w:t>Электрон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1CBC" w14:textId="301B08A4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</w:rPr>
            </w:pPr>
            <w:r w:rsidRPr="00D81481">
              <w:rPr>
                <w:spacing w:val="-2"/>
                <w:sz w:val="20"/>
                <w:szCs w:val="20"/>
              </w:rPr>
              <w:t>Симферополь: ИТ «АРИАЛ», 2023.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2FAB" w14:textId="18275053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D81481">
              <w:rPr>
                <w:sz w:val="20"/>
                <w:szCs w:val="20"/>
              </w:rPr>
              <w:t xml:space="preserve">7 </w:t>
            </w:r>
            <w:proofErr w:type="spellStart"/>
            <w:r w:rsidRPr="00D81481">
              <w:rPr>
                <w:sz w:val="20"/>
                <w:szCs w:val="20"/>
              </w:rPr>
              <w:t>п.л</w:t>
            </w:r>
            <w:proofErr w:type="spellEnd"/>
            <w:r w:rsidRPr="00D8148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5EA8" w14:textId="37414457" w:rsidR="00FD5F76" w:rsidRPr="00D81481" w:rsidRDefault="00FD5F76" w:rsidP="00FD5F7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 w:rsidRPr="00D81481">
              <w:rPr>
                <w:rFonts w:ascii="Times New Roman" w:hAnsi="Times New Roman" w:cs="Times New Roman"/>
                <w:sz w:val="20"/>
              </w:rPr>
              <w:t>Селиванов В.В., Казак А.Н., Пономарева Е.Ю.</w:t>
            </w:r>
          </w:p>
        </w:tc>
      </w:tr>
      <w:tr w:rsidR="00FD5F76" w:rsidRPr="00D81481" w14:paraId="611BDEBE" w14:textId="77777777" w:rsidTr="005B0158">
        <w:trPr>
          <w:gridAfter w:val="1"/>
          <w:wAfter w:w="9" w:type="dxa"/>
        </w:trPr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6645511" w14:textId="32674834" w:rsidR="00FD5F76" w:rsidRPr="00D81481" w:rsidRDefault="00FD5F76" w:rsidP="00FD5F7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2D50" w14:textId="37E7115B" w:rsidR="00FD5F76" w:rsidRPr="00D81481" w:rsidRDefault="00FD5F76" w:rsidP="00FD5F76">
            <w:pPr>
              <w:snapToGrid w:val="0"/>
              <w:rPr>
                <w:sz w:val="20"/>
                <w:szCs w:val="20"/>
              </w:rPr>
            </w:pPr>
            <w:r w:rsidRPr="00D81481">
              <w:rPr>
                <w:sz w:val="20"/>
                <w:szCs w:val="20"/>
              </w:rPr>
              <w:t>Применение концепции «Умный город» для развития курортного региона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427C" w14:textId="0B418E8F" w:rsidR="00FD5F76" w:rsidRPr="00D81481" w:rsidRDefault="00FD5F76" w:rsidP="00FD5F76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81481">
              <w:rPr>
                <w:sz w:val="20"/>
                <w:szCs w:val="20"/>
              </w:rPr>
              <w:t>Электрон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6284" w14:textId="50FCA190" w:rsidR="00FD5F76" w:rsidRPr="00D81481" w:rsidRDefault="00FD5F76" w:rsidP="00FD5F76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D81481">
              <w:rPr>
                <w:sz w:val="20"/>
                <w:szCs w:val="20"/>
              </w:rPr>
              <w:t>Симферополь: ИТ «АРИАЛ», 2023.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4920" w14:textId="0639A138" w:rsidR="00FD5F76" w:rsidRPr="00D81481" w:rsidRDefault="00FD5F76" w:rsidP="00FD5F76">
            <w:pPr>
              <w:shd w:val="clear" w:color="auto" w:fill="FFFFFF"/>
              <w:rPr>
                <w:color w:val="000000" w:themeColor="text1"/>
                <w:sz w:val="20"/>
                <w:szCs w:val="20"/>
                <w:lang w:val="en-US"/>
              </w:rPr>
            </w:pPr>
            <w:r w:rsidRPr="00D81481">
              <w:rPr>
                <w:sz w:val="20"/>
                <w:szCs w:val="20"/>
                <w:lang w:val="en-US"/>
              </w:rPr>
              <w:t>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557A" w14:textId="0F54DAFC" w:rsidR="00FD5F76" w:rsidRPr="00D81481" w:rsidRDefault="00FD5F76" w:rsidP="00FD5F76">
            <w:pPr>
              <w:pStyle w:val="ConsPlusNormal"/>
              <w:snapToGri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81481">
              <w:rPr>
                <w:rFonts w:ascii="Times New Roman" w:hAnsi="Times New Roman" w:cs="Times New Roman"/>
                <w:sz w:val="20"/>
              </w:rPr>
              <w:t>Горобец Д.В., Казак А.Н., Пономаренко Е.А.</w:t>
            </w:r>
          </w:p>
        </w:tc>
      </w:tr>
      <w:tr w:rsidR="00FD5F76" w:rsidRPr="00D81481" w14:paraId="710DB469" w14:textId="77777777" w:rsidTr="005B0158">
        <w:trPr>
          <w:gridAfter w:val="1"/>
          <w:wAfter w:w="9" w:type="dxa"/>
        </w:trPr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005C218" w14:textId="14E429A6" w:rsidR="00FD5F76" w:rsidRPr="00D81481" w:rsidRDefault="00FD5F76" w:rsidP="00FD5F76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D81481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D6FB" w14:textId="6E7A5591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</w:rPr>
            </w:pPr>
            <w:r w:rsidRPr="00D81481">
              <w:rPr>
                <w:sz w:val="20"/>
                <w:szCs w:val="20"/>
              </w:rPr>
              <w:t>Региональные особенности развития сферы туризма и гостеприимства в современных реалиях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20DF" w14:textId="3B3DE6CF" w:rsidR="00FD5F76" w:rsidRPr="00FD5F76" w:rsidRDefault="00FD5F76" w:rsidP="00FD5F76">
            <w:pPr>
              <w:shd w:val="clear" w:color="auto" w:fill="FFFFFF"/>
              <w:rPr>
                <w:sz w:val="20"/>
                <w:szCs w:val="20"/>
              </w:rPr>
            </w:pPr>
            <w:r w:rsidRPr="00FD5F76">
              <w:rPr>
                <w:sz w:val="20"/>
                <w:szCs w:val="20"/>
              </w:rPr>
              <w:t>Печатная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BBA5" w14:textId="149930E8" w:rsidR="00FD5F76" w:rsidRPr="00FD5F76" w:rsidRDefault="00FD5F76" w:rsidP="00FD5F76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D5F7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Симферополь: ИТ «АРИАЛ», 2023.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57FE" w14:textId="77536D7F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D81481">
              <w:rPr>
                <w:sz w:val="20"/>
                <w:szCs w:val="20"/>
              </w:rPr>
              <w:t>292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AE2C" w14:textId="08BA888B" w:rsidR="00FD5F76" w:rsidRPr="00D81481" w:rsidRDefault="00FD5F76" w:rsidP="00FD5F76">
            <w:pPr>
              <w:pStyle w:val="ConsPlusNormal"/>
              <w:snapToGrid w:val="0"/>
              <w:rPr>
                <w:rFonts w:ascii="Times New Roman" w:hAnsi="Times New Roman" w:cs="Times New Roman"/>
                <w:iCs/>
                <w:sz w:val="20"/>
              </w:rPr>
            </w:pPr>
            <w:proofErr w:type="spellStart"/>
            <w:r w:rsidRPr="00D81481">
              <w:rPr>
                <w:rFonts w:ascii="Times New Roman" w:hAnsi="Times New Roman" w:cs="Times New Roman"/>
                <w:sz w:val="20"/>
              </w:rPr>
              <w:t>Боярчук</w:t>
            </w:r>
            <w:proofErr w:type="spellEnd"/>
            <w:r w:rsidRPr="00D81481">
              <w:rPr>
                <w:rFonts w:ascii="Times New Roman" w:hAnsi="Times New Roman" w:cs="Times New Roman"/>
                <w:sz w:val="20"/>
              </w:rPr>
              <w:t xml:space="preserve"> Н.К., Пономаренко Е.А.</w:t>
            </w:r>
          </w:p>
        </w:tc>
      </w:tr>
      <w:tr w:rsidR="00FD5F76" w:rsidRPr="00D81481" w14:paraId="5E948698" w14:textId="77777777" w:rsidTr="005B0158">
        <w:trPr>
          <w:gridAfter w:val="1"/>
          <w:wAfter w:w="9" w:type="dxa"/>
        </w:trPr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7EE55AB" w14:textId="10C7811D" w:rsidR="00FD5F76" w:rsidRPr="00D81481" w:rsidRDefault="00FD5F76" w:rsidP="00FD5F76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 w:rsidRPr="00D81481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D38C" w14:textId="77777777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</w:rPr>
            </w:pPr>
            <w:r w:rsidRPr="00D81481">
              <w:rPr>
                <w:sz w:val="20"/>
                <w:szCs w:val="20"/>
              </w:rPr>
              <w:t xml:space="preserve">Теоретические аспекты продвижения рекреационных проектов посредством интернет-маркетинга </w:t>
            </w:r>
          </w:p>
          <w:p w14:paraId="6D59697E" w14:textId="16F1072D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</w:rPr>
            </w:pPr>
            <w:r w:rsidRPr="00D81481">
              <w:rPr>
                <w:sz w:val="20"/>
                <w:szCs w:val="20"/>
              </w:rPr>
              <w:t xml:space="preserve">(раздел 8 коллективной </w:t>
            </w:r>
            <w:proofErr w:type="spellStart"/>
            <w:r w:rsidRPr="00D81481">
              <w:rPr>
                <w:sz w:val="20"/>
                <w:szCs w:val="20"/>
              </w:rPr>
              <w:t>монограф</w:t>
            </w:r>
            <w:proofErr w:type="spellEnd"/>
            <w:r w:rsidRPr="00D81481">
              <w:rPr>
                <w:sz w:val="20"/>
                <w:szCs w:val="20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07F4" w14:textId="1DFCD736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</w:rPr>
            </w:pPr>
            <w:r w:rsidRPr="00D81481">
              <w:rPr>
                <w:sz w:val="20"/>
                <w:szCs w:val="20"/>
              </w:rPr>
              <w:t>Электрон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BB7B" w14:textId="1231797E" w:rsidR="00FD5F76" w:rsidRPr="00D81481" w:rsidRDefault="00FD5F76" w:rsidP="00FD5F76">
            <w:pPr>
              <w:ind w:left="-20"/>
              <w:rPr>
                <w:sz w:val="20"/>
                <w:szCs w:val="20"/>
              </w:rPr>
            </w:pPr>
            <w:r w:rsidRPr="00D81481">
              <w:rPr>
                <w:sz w:val="20"/>
                <w:szCs w:val="20"/>
              </w:rPr>
              <w:t xml:space="preserve">Особенности и инновационные подходы к развитию социально-экономической системы региона: отраслевой аспект: монография / </w:t>
            </w:r>
            <w:proofErr w:type="spellStart"/>
            <w:r w:rsidRPr="00D81481">
              <w:rPr>
                <w:sz w:val="20"/>
                <w:szCs w:val="20"/>
              </w:rPr>
              <w:t>Аршинова</w:t>
            </w:r>
            <w:proofErr w:type="spellEnd"/>
            <w:r w:rsidRPr="00D81481">
              <w:rPr>
                <w:sz w:val="20"/>
                <w:szCs w:val="20"/>
              </w:rPr>
              <w:t xml:space="preserve"> А.Н., </w:t>
            </w:r>
            <w:proofErr w:type="spellStart"/>
            <w:r w:rsidRPr="00D81481">
              <w:rPr>
                <w:sz w:val="20"/>
                <w:szCs w:val="20"/>
              </w:rPr>
              <w:t>Глотко</w:t>
            </w:r>
            <w:proofErr w:type="spellEnd"/>
            <w:r w:rsidRPr="00D81481">
              <w:rPr>
                <w:sz w:val="20"/>
                <w:szCs w:val="20"/>
              </w:rPr>
              <w:t xml:space="preserve"> А.В., Дорофеева А.А., </w:t>
            </w:r>
            <w:proofErr w:type="spellStart"/>
            <w:r w:rsidRPr="00D81481">
              <w:rPr>
                <w:sz w:val="20"/>
                <w:szCs w:val="20"/>
              </w:rPr>
              <w:t>Леунина</w:t>
            </w:r>
            <w:proofErr w:type="spellEnd"/>
            <w:r w:rsidRPr="00D81481">
              <w:rPr>
                <w:sz w:val="20"/>
                <w:szCs w:val="20"/>
              </w:rPr>
              <w:t xml:space="preserve"> О.В., </w:t>
            </w:r>
            <w:proofErr w:type="spellStart"/>
            <w:r w:rsidRPr="00D81481">
              <w:rPr>
                <w:sz w:val="20"/>
                <w:szCs w:val="20"/>
              </w:rPr>
              <w:t>Нюренбергер</w:t>
            </w:r>
            <w:proofErr w:type="spellEnd"/>
            <w:r w:rsidRPr="00D81481">
              <w:rPr>
                <w:sz w:val="20"/>
                <w:szCs w:val="20"/>
              </w:rPr>
              <w:t xml:space="preserve"> Л.Б.</w:t>
            </w:r>
            <w:r>
              <w:rPr>
                <w:sz w:val="20"/>
                <w:szCs w:val="20"/>
              </w:rPr>
              <w:t xml:space="preserve"> и др.</w:t>
            </w:r>
            <w:r w:rsidRPr="00D81481">
              <w:rPr>
                <w:sz w:val="20"/>
                <w:szCs w:val="20"/>
              </w:rPr>
              <w:t>, Курск: Изд-во ЗАО «Университетская книга», 2021. – 273 с.</w:t>
            </w:r>
          </w:p>
          <w:p w14:paraId="660AD4CF" w14:textId="34030A37" w:rsidR="00FD5F76" w:rsidRPr="00D81481" w:rsidRDefault="00FD5F76" w:rsidP="00FD5F76">
            <w:pPr>
              <w:ind w:left="-20"/>
              <w:rPr>
                <w:sz w:val="20"/>
                <w:szCs w:val="20"/>
              </w:rPr>
            </w:pPr>
            <w:r w:rsidRPr="00D81481">
              <w:rPr>
                <w:sz w:val="20"/>
                <w:szCs w:val="20"/>
              </w:rPr>
              <w:t>ISBN: 978-5-907512-62-7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F9BE" w14:textId="03AF6139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</w:rPr>
            </w:pPr>
            <w:r w:rsidRPr="00D81481">
              <w:rPr>
                <w:sz w:val="20"/>
                <w:szCs w:val="20"/>
              </w:rPr>
              <w:t xml:space="preserve">10,8 </w:t>
            </w:r>
            <w:proofErr w:type="spellStart"/>
            <w:r w:rsidRPr="00D81481">
              <w:rPr>
                <w:sz w:val="20"/>
                <w:szCs w:val="20"/>
              </w:rPr>
              <w:t>п.л</w:t>
            </w:r>
            <w:proofErr w:type="spellEnd"/>
            <w:r w:rsidRPr="00D81481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B237" w14:textId="7E15A519" w:rsidR="00FD5F76" w:rsidRPr="00D81481" w:rsidRDefault="00FD5F76" w:rsidP="00FD5F76">
            <w:pPr>
              <w:spacing w:line="216" w:lineRule="auto"/>
              <w:ind w:left="-20"/>
              <w:rPr>
                <w:sz w:val="20"/>
                <w:szCs w:val="20"/>
              </w:rPr>
            </w:pPr>
            <w:r w:rsidRPr="00D81481">
              <w:rPr>
                <w:sz w:val="20"/>
                <w:szCs w:val="20"/>
              </w:rPr>
              <w:t>Пономаренко Е.А.,</w:t>
            </w:r>
          </w:p>
          <w:p w14:paraId="4D916906" w14:textId="77777777" w:rsidR="00FD5F76" w:rsidRDefault="00FD5F76" w:rsidP="00FD5F76">
            <w:pPr>
              <w:pStyle w:val="ConsPlusNormal"/>
              <w:snapToGrid w:val="0"/>
              <w:rPr>
                <w:rFonts w:ascii="Times New Roman" w:eastAsia="Times New Roman" w:hAnsi="Times New Roman" w:cs="Times New Roman"/>
                <w:sz w:val="20"/>
              </w:rPr>
            </w:pPr>
            <w:r w:rsidRPr="00D81481">
              <w:rPr>
                <w:rFonts w:ascii="Times New Roman" w:eastAsia="Times New Roman" w:hAnsi="Times New Roman" w:cs="Times New Roman"/>
                <w:sz w:val="20"/>
              </w:rPr>
              <w:t>Сергеева Е.А.</w:t>
            </w:r>
          </w:p>
          <w:p w14:paraId="4983C11E" w14:textId="4AC50879" w:rsidR="00FD5F76" w:rsidRPr="00D81481" w:rsidRDefault="00FD5F76" w:rsidP="00FD5F7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5F76" w:rsidRPr="00D81481" w14:paraId="44320006" w14:textId="77777777" w:rsidTr="005B0158">
        <w:trPr>
          <w:gridAfter w:val="1"/>
          <w:wAfter w:w="9" w:type="dxa"/>
        </w:trPr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B84BCBF" w14:textId="1DC7B1D0" w:rsidR="00FD5F76" w:rsidRPr="00D81481" w:rsidRDefault="00FD5F76" w:rsidP="00FD5F76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D748" w14:textId="0A75D148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</w:rPr>
            </w:pPr>
            <w:r w:rsidRPr="00D81481">
              <w:rPr>
                <w:color w:val="000000"/>
                <w:sz w:val="20"/>
                <w:szCs w:val="20"/>
                <w:lang w:eastAsia="ru-RU"/>
              </w:rPr>
              <w:t>Сервисная экономика: проблемы, драйверы, отраслевые доминанты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D493" w14:textId="29DA178B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</w:rPr>
            </w:pPr>
            <w:r w:rsidRPr="00D81481">
              <w:rPr>
                <w:sz w:val="20"/>
                <w:szCs w:val="20"/>
              </w:rPr>
              <w:t>Электрон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E90F" w14:textId="204F2989" w:rsidR="00FD5F76" w:rsidRPr="00D81481" w:rsidRDefault="00FD5F76" w:rsidP="00FD5F76">
            <w:pPr>
              <w:rPr>
                <w:sz w:val="20"/>
                <w:szCs w:val="20"/>
              </w:rPr>
            </w:pPr>
            <w:r w:rsidRPr="00D81481">
              <w:rPr>
                <w:color w:val="000000"/>
                <w:sz w:val="20"/>
                <w:szCs w:val="20"/>
                <w:lang w:eastAsia="ru-RU"/>
              </w:rPr>
              <w:t>Курск : ЗАО «Университетская книга», 2020 г. – 359 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E69A" w14:textId="77777777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FC89" w14:textId="77777777" w:rsidR="00FD5F76" w:rsidRDefault="00FD5F76" w:rsidP="00FD5F76">
            <w:pPr>
              <w:pStyle w:val="ConsPlusNormal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D8148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Нюренбергер</w:t>
            </w:r>
            <w:proofErr w:type="spellEnd"/>
            <w:r w:rsidRPr="00D8148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Л.Б., </w:t>
            </w:r>
            <w:proofErr w:type="spellStart"/>
            <w:r w:rsidRPr="00D8148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Севрюков</w:t>
            </w:r>
            <w:proofErr w:type="spellEnd"/>
            <w:r w:rsidRPr="00D8148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И.Ю.,</w:t>
            </w:r>
          </w:p>
          <w:p w14:paraId="3A93690E" w14:textId="67E46F10" w:rsidR="00FD5F76" w:rsidRPr="00D81481" w:rsidRDefault="005B0158" w:rsidP="005B0158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8148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Переверзев</w:t>
            </w:r>
            <w:proofErr w:type="spellEnd"/>
            <w:r w:rsidRPr="00D81481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ru-RU"/>
              </w:rPr>
              <w:t> </w:t>
            </w:r>
            <w:r w:rsidRPr="00D8148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М.В. </w:t>
            </w:r>
            <w:proofErr w:type="spellStart"/>
            <w:r w:rsidR="00FD5F7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Леушина</w:t>
            </w:r>
            <w:proofErr w:type="spellEnd"/>
            <w:r w:rsidR="00FD5F76" w:rsidRPr="00D8148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="00FD5F7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</w:t>
            </w:r>
            <w:r w:rsidR="00FD5F76" w:rsidRPr="00D8148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="00FD5F7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В,</w:t>
            </w:r>
            <w:r w:rsidR="00FD5F76" w:rsidRPr="00D8148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="00FD5F76" w:rsidRPr="00D8148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др. </w:t>
            </w:r>
          </w:p>
        </w:tc>
      </w:tr>
      <w:tr w:rsidR="00FD5F76" w:rsidRPr="00FD5F76" w14:paraId="2252A5D5" w14:textId="77777777" w:rsidTr="005B0158">
        <w:tc>
          <w:tcPr>
            <w:tcW w:w="10074" w:type="dxa"/>
            <w:gridSpan w:val="7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14:paraId="2D229248" w14:textId="410DAFF9" w:rsidR="00FD5F76" w:rsidRPr="00FD5F76" w:rsidRDefault="00FD5F76" w:rsidP="00FD5F7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  <w:r w:rsidRPr="00FD5F76"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>Научные статьи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  <w:t xml:space="preserve"> в международных базах </w:t>
            </w:r>
          </w:p>
        </w:tc>
      </w:tr>
      <w:tr w:rsidR="00FD5F76" w:rsidRPr="00FD5F76" w14:paraId="2AAEDB5E" w14:textId="77777777" w:rsidTr="005B0158">
        <w:trPr>
          <w:gridAfter w:val="1"/>
          <w:wAfter w:w="9" w:type="dxa"/>
        </w:trPr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61C11E2" w14:textId="480C9079" w:rsidR="00FD5F76" w:rsidRDefault="00FD5F76" w:rsidP="00FD5F76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029C" w14:textId="41859FFD" w:rsidR="00FD5F76" w:rsidRPr="00FD5F76" w:rsidRDefault="00FD5F76" w:rsidP="005B0158">
            <w:pPr>
              <w:widowControl w:val="0"/>
              <w:autoSpaceDE w:val="0"/>
              <w:autoSpaceDN w:val="0"/>
              <w:rPr>
                <w:bCs/>
                <w:color w:val="000000"/>
                <w:sz w:val="20"/>
                <w:szCs w:val="20"/>
                <w:lang w:val="en-US" w:eastAsia="en-US"/>
              </w:rPr>
            </w:pPr>
            <w:r w:rsidRPr="00D81481">
              <w:rPr>
                <w:bCs/>
                <w:color w:val="000000"/>
                <w:sz w:val="20"/>
                <w:szCs w:val="20"/>
                <w:lang w:val="en-US" w:eastAsia="en-US"/>
              </w:rPr>
              <w:t xml:space="preserve">Development of virtual hunting tourism as the basis for the conservation of pristine wildlife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1003" w14:textId="1A8515F0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D81481">
              <w:rPr>
                <w:sz w:val="20"/>
                <w:szCs w:val="20"/>
              </w:rPr>
              <w:t>Печатная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07CD" w14:textId="7EA76908" w:rsidR="00FD5F76" w:rsidRPr="00D81481" w:rsidRDefault="00FD5F76" w:rsidP="00FD5F76">
            <w:pPr>
              <w:shd w:val="clear" w:color="auto" w:fill="FFFFFF"/>
              <w:tabs>
                <w:tab w:val="left" w:pos="1099"/>
              </w:tabs>
              <w:snapToGrid w:val="0"/>
              <w:rPr>
                <w:sz w:val="20"/>
                <w:szCs w:val="20"/>
                <w:lang w:val="en-US"/>
              </w:rPr>
            </w:pPr>
            <w:r w:rsidRPr="00D81481">
              <w:rPr>
                <w:bCs/>
                <w:color w:val="FF0000"/>
                <w:sz w:val="20"/>
                <w:szCs w:val="20"/>
                <w:u w:val="single"/>
                <w:lang w:val="en-US"/>
              </w:rPr>
              <w:t xml:space="preserve"> </w:t>
            </w:r>
            <w:r w:rsidRPr="00D81481">
              <w:rPr>
                <w:bCs/>
                <w:sz w:val="20"/>
                <w:szCs w:val="20"/>
                <w:lang w:val="en-US"/>
              </w:rPr>
              <w:t>BIO Web of Conf. Volume 23, 2024.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0C9B" w14:textId="777557BB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D81481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6B94" w14:textId="0E758B04" w:rsidR="00FD5F76" w:rsidRPr="00FD5F76" w:rsidRDefault="00FD5F76" w:rsidP="00FD5F7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</w:rPr>
              <w:t>Селиванов</w:t>
            </w:r>
            <w:r w:rsidRPr="00FD5F76">
              <w:rPr>
                <w:rFonts w:ascii="Times New Roman" w:hAnsi="Times New Roman" w:cs="Times New Roman"/>
                <w:iC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</w:rPr>
              <w:t>В</w:t>
            </w:r>
            <w:r w:rsidRPr="00FD5F76">
              <w:rPr>
                <w:rFonts w:ascii="Times New Roman" w:hAnsi="Times New Roman" w:cs="Times New Roman"/>
                <w:iCs/>
                <w:sz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iCs/>
                <w:sz w:val="20"/>
              </w:rPr>
              <w:t>В</w:t>
            </w:r>
            <w:r w:rsidRPr="00FD5F76">
              <w:rPr>
                <w:rFonts w:ascii="Times New Roman" w:hAnsi="Times New Roman" w:cs="Times New Roman"/>
                <w:iCs/>
                <w:sz w:val="20"/>
                <w:lang w:val="en-US"/>
              </w:rPr>
              <w:t>.</w:t>
            </w:r>
            <w:r w:rsidRPr="00D81481">
              <w:rPr>
                <w:rFonts w:ascii="Times New Roman" w:hAnsi="Times New Roman" w:cs="Times New Roman"/>
                <w:iCs/>
                <w:sz w:val="20"/>
                <w:lang w:val="en-US"/>
              </w:rPr>
              <w:t xml:space="preserve"> </w:t>
            </w:r>
          </w:p>
        </w:tc>
      </w:tr>
      <w:tr w:rsidR="00FD5F76" w:rsidRPr="00D81481" w14:paraId="0F647964" w14:textId="77777777" w:rsidTr="005B0158">
        <w:trPr>
          <w:gridAfter w:val="1"/>
          <w:wAfter w:w="9" w:type="dxa"/>
        </w:trPr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5730338" w14:textId="250F4534" w:rsidR="00FD5F76" w:rsidRPr="00FD5F76" w:rsidRDefault="00FD5F76" w:rsidP="00FD5F76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3F3C" w14:textId="4062073E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D81481">
              <w:rPr>
                <w:sz w:val="20"/>
                <w:szCs w:val="20"/>
                <w:lang w:val="en-US"/>
              </w:rPr>
              <w:t>Intelligent monitoring system to assess plant development state based on computer vision in viticulture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8F1B" w14:textId="77777777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96C9" w14:textId="160F9E1E" w:rsidR="00FD5F76" w:rsidRPr="007D5C67" w:rsidRDefault="00FD5F76" w:rsidP="00FD5F76">
            <w:pPr>
              <w:shd w:val="clear" w:color="auto" w:fill="FFFFFF"/>
              <w:tabs>
                <w:tab w:val="left" w:pos="1099"/>
              </w:tabs>
              <w:snapToGrid w:val="0"/>
              <w:rPr>
                <w:sz w:val="20"/>
                <w:szCs w:val="20"/>
                <w:lang w:val="en-US"/>
              </w:rPr>
            </w:pPr>
            <w:r w:rsidRPr="00D81481">
              <w:rPr>
                <w:sz w:val="20"/>
                <w:szCs w:val="20"/>
                <w:lang w:val="en-US"/>
              </w:rPr>
              <w:t>Computation. 2023. Т. 11. № 9. С. 171.</w:t>
            </w:r>
            <w:r w:rsidR="00537238" w:rsidRPr="007D5C67">
              <w:rPr>
                <w:sz w:val="20"/>
                <w:szCs w:val="20"/>
                <w:lang w:val="en-US"/>
              </w:rPr>
              <w:t xml:space="preserve"> (</w:t>
            </w:r>
            <w:hyperlink w:history="1"/>
            <w:r w:rsidRPr="00D81481">
              <w:rPr>
                <w:sz w:val="20"/>
                <w:szCs w:val="20"/>
                <w:lang w:val="en-US"/>
              </w:rPr>
              <w:t>Q2</w:t>
            </w:r>
            <w:r w:rsidR="00537238" w:rsidRPr="007D5C67">
              <w:rPr>
                <w:sz w:val="20"/>
                <w:szCs w:val="20"/>
                <w:lang w:val="en-US"/>
              </w:rPr>
              <w:t>)</w:t>
            </w:r>
          </w:p>
          <w:p w14:paraId="4233BC06" w14:textId="40E173DD" w:rsidR="00FD5F76" w:rsidRPr="00D81481" w:rsidRDefault="00FD5F76" w:rsidP="00FD5F76">
            <w:pPr>
              <w:shd w:val="clear" w:color="auto" w:fill="FFFFFF"/>
              <w:tabs>
                <w:tab w:val="left" w:pos="1099"/>
              </w:tabs>
              <w:snapToGrid w:val="0"/>
              <w:rPr>
                <w:sz w:val="20"/>
                <w:szCs w:val="20"/>
                <w:lang w:val="en-US"/>
              </w:rPr>
            </w:pPr>
            <w:r w:rsidRPr="00D81481">
              <w:rPr>
                <w:sz w:val="20"/>
                <w:szCs w:val="20"/>
                <w:lang w:val="en-US"/>
              </w:rPr>
              <w:t>https://www.webofscience.com/wos/woscc/full-record/WOS:001080324900001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1B61" w14:textId="77777777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32F9" w14:textId="2426ACC5" w:rsidR="00FD5F76" w:rsidRPr="00D81481" w:rsidRDefault="00FD5F76" w:rsidP="00FD5F7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 w:rsidRPr="00D81481">
              <w:rPr>
                <w:rFonts w:ascii="Times New Roman" w:hAnsi="Times New Roman" w:cs="Times New Roman"/>
                <w:sz w:val="20"/>
              </w:rPr>
              <w:t xml:space="preserve">Казак А.Н., </w:t>
            </w:r>
            <w:proofErr w:type="spellStart"/>
            <w:r w:rsidRPr="00D81481">
              <w:rPr>
                <w:rFonts w:ascii="Times New Roman" w:hAnsi="Times New Roman" w:cs="Times New Roman"/>
                <w:sz w:val="20"/>
              </w:rPr>
              <w:t>Олейнников</w:t>
            </w:r>
            <w:proofErr w:type="spellEnd"/>
            <w:r w:rsidRPr="00D81481">
              <w:rPr>
                <w:rFonts w:ascii="Times New Roman" w:hAnsi="Times New Roman" w:cs="Times New Roman"/>
                <w:sz w:val="20"/>
              </w:rPr>
              <w:t xml:space="preserve"> Н.Н., Майорова А.Н., Руденко М.А., Шутова О.А.</w:t>
            </w:r>
          </w:p>
        </w:tc>
      </w:tr>
      <w:tr w:rsidR="00FD5F76" w:rsidRPr="00D81481" w14:paraId="3D66586F" w14:textId="77777777" w:rsidTr="005B0158">
        <w:trPr>
          <w:gridAfter w:val="1"/>
          <w:wAfter w:w="9" w:type="dxa"/>
        </w:trPr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13A42F5" w14:textId="55AFF119" w:rsidR="00FD5F76" w:rsidRPr="00D81481" w:rsidRDefault="00FD5F76" w:rsidP="00FD5F76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7018" w14:textId="16A001B1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D81481">
              <w:rPr>
                <w:bCs/>
                <w:sz w:val="20"/>
                <w:szCs w:val="20"/>
                <w:lang w:val="en-US"/>
              </w:rPr>
              <w:t>Evaluation metrics research for explainable artificial intelligence global methods using synthetic data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2051" w14:textId="77777777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C407" w14:textId="44FC741C" w:rsidR="00FD5F76" w:rsidRPr="00537238" w:rsidRDefault="00FD5F76" w:rsidP="00FD5F76">
            <w:pPr>
              <w:snapToGrid w:val="0"/>
              <w:rPr>
                <w:sz w:val="20"/>
                <w:szCs w:val="20"/>
                <w:lang w:val="en-US"/>
              </w:rPr>
            </w:pPr>
            <w:r w:rsidRPr="00D81481">
              <w:rPr>
                <w:bCs/>
                <w:sz w:val="20"/>
                <w:szCs w:val="20"/>
                <w:lang w:val="en-US"/>
              </w:rPr>
              <w:t xml:space="preserve">Applied System Innovation. 2023. </w:t>
            </w:r>
            <w:r w:rsidRPr="00D81481">
              <w:rPr>
                <w:bCs/>
                <w:sz w:val="20"/>
                <w:szCs w:val="20"/>
              </w:rPr>
              <w:t>Т</w:t>
            </w:r>
            <w:r w:rsidRPr="00D81481">
              <w:rPr>
                <w:bCs/>
                <w:sz w:val="20"/>
                <w:szCs w:val="20"/>
                <w:lang w:val="en-US"/>
              </w:rPr>
              <w:t xml:space="preserve">. 6. № 1. </w:t>
            </w:r>
            <w:r w:rsidRPr="00D81481">
              <w:rPr>
                <w:bCs/>
                <w:sz w:val="20"/>
                <w:szCs w:val="20"/>
              </w:rPr>
              <w:t>С</w:t>
            </w:r>
            <w:r w:rsidRPr="00D81481">
              <w:rPr>
                <w:bCs/>
                <w:sz w:val="20"/>
                <w:szCs w:val="20"/>
                <w:lang w:val="en-US"/>
              </w:rPr>
              <w:t>. 26.</w:t>
            </w:r>
            <w:r w:rsidR="00537238" w:rsidRPr="00537238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D81481">
              <w:rPr>
                <w:bCs/>
                <w:sz w:val="20"/>
                <w:szCs w:val="20"/>
                <w:lang w:val="en-US"/>
              </w:rPr>
              <w:t>Q1</w:t>
            </w:r>
            <w:r w:rsidR="00537238" w:rsidRPr="00537238">
              <w:rPr>
                <w:bCs/>
                <w:sz w:val="20"/>
                <w:szCs w:val="20"/>
                <w:lang w:val="en-US"/>
              </w:rPr>
              <w:t>)</w:t>
            </w:r>
          </w:p>
          <w:p w14:paraId="38586901" w14:textId="092455CA" w:rsidR="00FD5F76" w:rsidRPr="00D81481" w:rsidRDefault="00FD5F76" w:rsidP="00FD5F76">
            <w:pPr>
              <w:rPr>
                <w:sz w:val="20"/>
                <w:szCs w:val="20"/>
                <w:lang w:val="en-US"/>
              </w:rPr>
            </w:pPr>
            <w:r w:rsidRPr="00D81481">
              <w:rPr>
                <w:bCs/>
                <w:sz w:val="20"/>
                <w:szCs w:val="20"/>
                <w:lang w:val="en-US"/>
              </w:rPr>
              <w:t>https://www.webofscience.com/wos/woscc/full-record/WOS:000938806500001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1595" w14:textId="77777777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B891" w14:textId="656B16D6" w:rsidR="00FD5F76" w:rsidRPr="00D81481" w:rsidRDefault="00FD5F76" w:rsidP="00FD5F7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 w:rsidRPr="00D81481">
              <w:rPr>
                <w:rFonts w:ascii="Times New Roman" w:hAnsi="Times New Roman" w:cs="Times New Roman"/>
                <w:bCs/>
                <w:sz w:val="20"/>
              </w:rPr>
              <w:t xml:space="preserve">Казак А.Н., Руденко М.А., </w:t>
            </w:r>
            <w:proofErr w:type="spellStart"/>
            <w:r w:rsidRPr="00D81481">
              <w:rPr>
                <w:rFonts w:ascii="Times New Roman" w:hAnsi="Times New Roman" w:cs="Times New Roman"/>
                <w:bCs/>
                <w:sz w:val="20"/>
              </w:rPr>
              <w:t>Облизанов</w:t>
            </w:r>
            <w:proofErr w:type="spellEnd"/>
            <w:r w:rsidRPr="00D81481">
              <w:rPr>
                <w:rFonts w:ascii="Times New Roman" w:hAnsi="Times New Roman" w:cs="Times New Roman"/>
                <w:bCs/>
                <w:sz w:val="20"/>
              </w:rPr>
              <w:t xml:space="preserve"> А, </w:t>
            </w:r>
            <w:proofErr w:type="spellStart"/>
            <w:r w:rsidRPr="00D81481">
              <w:rPr>
                <w:rFonts w:ascii="Times New Roman" w:hAnsi="Times New Roman" w:cs="Times New Roman"/>
                <w:bCs/>
                <w:sz w:val="20"/>
              </w:rPr>
              <w:t>Шевская</w:t>
            </w:r>
            <w:proofErr w:type="spellEnd"/>
            <w:r w:rsidRPr="00D81481">
              <w:rPr>
                <w:rFonts w:ascii="Times New Roman" w:hAnsi="Times New Roman" w:cs="Times New Roman"/>
                <w:bCs/>
                <w:sz w:val="20"/>
              </w:rPr>
              <w:t xml:space="preserve"> Н</w:t>
            </w:r>
          </w:p>
        </w:tc>
      </w:tr>
      <w:tr w:rsidR="00FD5F76" w:rsidRPr="00D81481" w14:paraId="26E7687B" w14:textId="77777777" w:rsidTr="005B0158">
        <w:trPr>
          <w:gridAfter w:val="1"/>
          <w:wAfter w:w="9" w:type="dxa"/>
        </w:trPr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06AC8D7" w14:textId="529A9183" w:rsidR="00FD5F76" w:rsidRPr="00D81481" w:rsidRDefault="00FD5F76" w:rsidP="00FD5F76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D1A0" w14:textId="3A10C90D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D81481">
              <w:rPr>
                <w:sz w:val="20"/>
                <w:szCs w:val="20"/>
                <w:lang w:val="en-US"/>
              </w:rPr>
              <w:t>Trends in digitalization of education and training for industry 4.0 in the Russian Federation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A1B8" w14:textId="77777777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EB56" w14:textId="079AF178" w:rsidR="00FD5F76" w:rsidRPr="00D81481" w:rsidRDefault="00FD5F76" w:rsidP="00FD5F76">
            <w:pPr>
              <w:rPr>
                <w:sz w:val="20"/>
                <w:szCs w:val="20"/>
                <w:lang w:val="en-US"/>
              </w:rPr>
            </w:pPr>
            <w:r w:rsidRPr="00D81481">
              <w:rPr>
                <w:sz w:val="20"/>
                <w:szCs w:val="20"/>
                <w:lang w:val="en-US"/>
              </w:rPr>
              <w:t>https://www.webofscience.com/wos/woscc/full-record/WOS:000561105300261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ED66" w14:textId="77777777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53DF" w14:textId="2B786EB0" w:rsidR="00FD5F76" w:rsidRPr="00D81481" w:rsidRDefault="00FD5F76" w:rsidP="00131EF0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D81481">
              <w:rPr>
                <w:rFonts w:ascii="Times New Roman" w:hAnsi="Times New Roman" w:cs="Times New Roman"/>
                <w:sz w:val="20"/>
              </w:rPr>
              <w:t>Нюренбергер</w:t>
            </w:r>
            <w:proofErr w:type="spellEnd"/>
            <w:r w:rsidRPr="00D81481">
              <w:rPr>
                <w:rFonts w:ascii="Times New Roman" w:hAnsi="Times New Roman" w:cs="Times New Roman"/>
                <w:sz w:val="20"/>
              </w:rPr>
              <w:t xml:space="preserve"> Л.Б.</w:t>
            </w:r>
          </w:p>
        </w:tc>
      </w:tr>
      <w:tr w:rsidR="00FD5F76" w:rsidRPr="00D81481" w14:paraId="7BEA457D" w14:textId="77777777" w:rsidTr="005B0158">
        <w:trPr>
          <w:gridAfter w:val="1"/>
          <w:wAfter w:w="9" w:type="dxa"/>
        </w:trPr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9BE4CEB" w14:textId="184237EB" w:rsidR="00FD5F76" w:rsidRPr="00FD5F76" w:rsidRDefault="00FD5F76" w:rsidP="00FD5F76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88F2" w14:textId="30FDC892" w:rsidR="00FD5F76" w:rsidRPr="00D81481" w:rsidRDefault="007D5C67" w:rsidP="00FD5F7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hyperlink r:id="rId5" w:history="1">
              <w:r w:rsidR="00FD5F76" w:rsidRPr="00D81481">
                <w:rPr>
                  <w:sz w:val="20"/>
                  <w:szCs w:val="20"/>
                  <w:lang w:val="en-US"/>
                </w:rPr>
                <w:t>Ecotourism as a factor of the development of off-season tourism in southern Russia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80E3" w14:textId="77777777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3731" w14:textId="6263EA48" w:rsidR="00FD5F76" w:rsidRPr="00D81481" w:rsidRDefault="00FD5F76" w:rsidP="00FD5F76">
            <w:pPr>
              <w:rPr>
                <w:sz w:val="20"/>
                <w:szCs w:val="20"/>
                <w:lang w:val="en-US"/>
              </w:rPr>
            </w:pPr>
            <w:r w:rsidRPr="00D81481">
              <w:rPr>
                <w:sz w:val="20"/>
                <w:szCs w:val="20"/>
                <w:lang w:val="en-US"/>
              </w:rPr>
              <w:t>https://www.webofscience.com/wos/woscc/full-record/WOS:000651781000220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2B84" w14:textId="77777777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4EA8" w14:textId="463B2EF4" w:rsidR="00FD5F76" w:rsidRPr="00D81481" w:rsidRDefault="00FD5F76" w:rsidP="00131EF0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 w:rsidRPr="00D81481">
              <w:rPr>
                <w:rFonts w:ascii="Times New Roman" w:hAnsi="Times New Roman" w:cs="Times New Roman"/>
                <w:sz w:val="20"/>
              </w:rPr>
              <w:t xml:space="preserve">Шалаева Н., </w:t>
            </w:r>
            <w:proofErr w:type="spellStart"/>
            <w:r w:rsidRPr="00D81481">
              <w:rPr>
                <w:rFonts w:ascii="Times New Roman" w:hAnsi="Times New Roman" w:cs="Times New Roman"/>
                <w:sz w:val="20"/>
              </w:rPr>
              <w:t>Нюренбергер</w:t>
            </w:r>
            <w:proofErr w:type="spellEnd"/>
            <w:r w:rsidRPr="00D81481">
              <w:rPr>
                <w:rFonts w:ascii="Times New Roman" w:hAnsi="Times New Roman" w:cs="Times New Roman"/>
                <w:sz w:val="20"/>
              </w:rPr>
              <w:t xml:space="preserve"> Л.Б.</w:t>
            </w:r>
          </w:p>
        </w:tc>
      </w:tr>
      <w:tr w:rsidR="00FD5F76" w:rsidRPr="00D81481" w14:paraId="7E99C45C" w14:textId="77777777" w:rsidTr="00537238">
        <w:trPr>
          <w:gridAfter w:val="1"/>
          <w:wAfter w:w="9" w:type="dxa"/>
        </w:trPr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645ABD9" w14:textId="1682AD93" w:rsidR="00FD5F76" w:rsidRPr="00D81481" w:rsidRDefault="00FD5F76" w:rsidP="00FD5F76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58BB" w14:textId="45F953C1" w:rsidR="00FD5F76" w:rsidRPr="00D81481" w:rsidRDefault="00FD5F76" w:rsidP="00537238">
            <w:pPr>
              <w:widowControl w:val="0"/>
              <w:tabs>
                <w:tab w:val="left" w:pos="88"/>
              </w:tabs>
              <w:autoSpaceDE w:val="0"/>
              <w:snapToGrid w:val="0"/>
              <w:rPr>
                <w:sz w:val="20"/>
                <w:szCs w:val="20"/>
                <w:lang w:val="en-US"/>
              </w:rPr>
            </w:pPr>
            <w:r w:rsidRPr="00D81481">
              <w:rPr>
                <w:sz w:val="20"/>
                <w:szCs w:val="20"/>
                <w:lang w:val="en-US"/>
              </w:rPr>
              <w:t xml:space="preserve">The use of </w:t>
            </w:r>
            <w:proofErr w:type="spellStart"/>
            <w:r w:rsidRPr="00D81481">
              <w:rPr>
                <w:sz w:val="20"/>
                <w:szCs w:val="20"/>
                <w:lang w:val="en-US"/>
              </w:rPr>
              <w:t>uavs</w:t>
            </w:r>
            <w:proofErr w:type="spellEnd"/>
            <w:r w:rsidRPr="00D81481">
              <w:rPr>
                <w:sz w:val="20"/>
                <w:szCs w:val="20"/>
                <w:lang w:val="en-US"/>
              </w:rPr>
              <w:t xml:space="preserve"> and helicopters in forest fires monitoring and extinguishing in hard-to-reach areas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E0EB" w14:textId="77777777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48D3" w14:textId="56983F77" w:rsidR="00FD5F76" w:rsidRPr="00D81481" w:rsidRDefault="00FD5F76" w:rsidP="00FD5F76">
            <w:pPr>
              <w:rPr>
                <w:sz w:val="20"/>
                <w:szCs w:val="20"/>
                <w:lang w:val="en-US"/>
              </w:rPr>
            </w:pPr>
            <w:r w:rsidRPr="00D81481">
              <w:rPr>
                <w:sz w:val="20"/>
                <w:szCs w:val="20"/>
                <w:lang w:val="en-US"/>
              </w:rPr>
              <w:t xml:space="preserve">E3S Web of Conferences. International Scientific Siberian Transport Forum - </w:t>
            </w:r>
            <w:proofErr w:type="spellStart"/>
            <w:r w:rsidRPr="00D81481">
              <w:rPr>
                <w:sz w:val="20"/>
                <w:szCs w:val="20"/>
                <w:lang w:val="en-US"/>
              </w:rPr>
              <w:t>TransSiberia</w:t>
            </w:r>
            <w:proofErr w:type="spellEnd"/>
            <w:r w:rsidRPr="00D81481">
              <w:rPr>
                <w:sz w:val="20"/>
                <w:szCs w:val="20"/>
                <w:lang w:val="en-US"/>
              </w:rPr>
              <w:t xml:space="preserve"> 2023. </w:t>
            </w:r>
            <w:r w:rsidR="00537238" w:rsidRPr="00537238">
              <w:rPr>
                <w:sz w:val="20"/>
                <w:szCs w:val="20"/>
                <w:lang w:val="en-US"/>
              </w:rPr>
              <w:t xml:space="preserve">- </w:t>
            </w:r>
            <w:r w:rsidRPr="00D81481">
              <w:rPr>
                <w:sz w:val="20"/>
                <w:szCs w:val="20"/>
                <w:lang w:val="en-US"/>
              </w:rPr>
              <w:t>2023. С. 02008.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9C00" w14:textId="77777777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5B34" w14:textId="402E1E0E" w:rsidR="00FD5F76" w:rsidRPr="00D81481" w:rsidRDefault="00FD5F76" w:rsidP="00131EF0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 w:rsidRPr="00D81481">
              <w:rPr>
                <w:rFonts w:ascii="Times New Roman" w:hAnsi="Times New Roman" w:cs="Times New Roman"/>
                <w:sz w:val="20"/>
              </w:rPr>
              <w:t xml:space="preserve">Казак А.Н., Майорова А.Н., </w:t>
            </w:r>
            <w:proofErr w:type="spellStart"/>
            <w:r w:rsidRPr="00D81481">
              <w:rPr>
                <w:rFonts w:ascii="Times New Roman" w:hAnsi="Times New Roman" w:cs="Times New Roman"/>
                <w:sz w:val="20"/>
              </w:rPr>
              <w:t>Маковейчук</w:t>
            </w:r>
            <w:proofErr w:type="spellEnd"/>
            <w:r w:rsidRPr="00D81481">
              <w:rPr>
                <w:rFonts w:ascii="Times New Roman" w:hAnsi="Times New Roman" w:cs="Times New Roman"/>
                <w:sz w:val="20"/>
              </w:rPr>
              <w:t xml:space="preserve"> К.А.</w:t>
            </w:r>
          </w:p>
        </w:tc>
      </w:tr>
      <w:tr w:rsidR="00FD5F76" w:rsidRPr="00D81481" w14:paraId="1FB3F9D4" w14:textId="77777777" w:rsidTr="005B0158">
        <w:trPr>
          <w:gridAfter w:val="1"/>
          <w:wAfter w:w="9" w:type="dxa"/>
        </w:trPr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4B313C2" w14:textId="17BC2610" w:rsidR="00FD5F76" w:rsidRPr="00D81481" w:rsidRDefault="00FD5F76" w:rsidP="00FD5F76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lastRenderedPageBreak/>
              <w:t>7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B69F" w14:textId="575A8050" w:rsidR="00FD5F76" w:rsidRPr="00D81481" w:rsidRDefault="00FD5F76" w:rsidP="00FD5F76">
            <w:pPr>
              <w:shd w:val="clear" w:color="auto" w:fill="FFFFFF"/>
              <w:tabs>
                <w:tab w:val="left" w:pos="1099"/>
              </w:tabs>
              <w:snapToGrid w:val="0"/>
              <w:rPr>
                <w:sz w:val="20"/>
                <w:szCs w:val="20"/>
                <w:lang w:val="en-US"/>
              </w:rPr>
            </w:pPr>
            <w:r w:rsidRPr="00D81481">
              <w:rPr>
                <w:sz w:val="20"/>
                <w:szCs w:val="20"/>
                <w:lang w:val="en-US"/>
              </w:rPr>
              <w:t>Intelligent monitoring system to assess plant development state based on computer vision in viticulture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ADA1" w14:textId="77777777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54D0" w14:textId="53B37CA0" w:rsidR="00FD5F76" w:rsidRPr="007D5C67" w:rsidRDefault="00FD5F76" w:rsidP="00FD5F76">
            <w:pPr>
              <w:shd w:val="clear" w:color="auto" w:fill="FFFFFF"/>
              <w:tabs>
                <w:tab w:val="left" w:pos="1099"/>
              </w:tabs>
              <w:snapToGrid w:val="0"/>
              <w:rPr>
                <w:sz w:val="20"/>
                <w:szCs w:val="20"/>
                <w:lang w:val="en-US"/>
              </w:rPr>
            </w:pPr>
            <w:r w:rsidRPr="00D81481">
              <w:rPr>
                <w:sz w:val="20"/>
                <w:szCs w:val="20"/>
                <w:lang w:val="en-US"/>
              </w:rPr>
              <w:t>Computa</w:t>
            </w:r>
            <w:r w:rsidR="00537238">
              <w:rPr>
                <w:sz w:val="20"/>
                <w:szCs w:val="20"/>
                <w:lang w:val="en-US"/>
              </w:rPr>
              <w:t>tion. 2023. Т. 11. № 9. С. 171.</w:t>
            </w:r>
            <w:r w:rsidR="00537238" w:rsidRPr="007D5C67">
              <w:rPr>
                <w:sz w:val="20"/>
                <w:szCs w:val="20"/>
                <w:lang w:val="en-US"/>
              </w:rPr>
              <w:t xml:space="preserve"> (</w:t>
            </w:r>
            <w:r w:rsidRPr="00D81481">
              <w:rPr>
                <w:sz w:val="20"/>
                <w:szCs w:val="20"/>
                <w:lang w:val="en-US"/>
              </w:rPr>
              <w:t>Q2</w:t>
            </w:r>
            <w:r w:rsidR="00537238" w:rsidRPr="007D5C67">
              <w:rPr>
                <w:sz w:val="20"/>
                <w:szCs w:val="20"/>
                <w:lang w:val="en-US"/>
              </w:rPr>
              <w:t>)</w:t>
            </w:r>
          </w:p>
          <w:p w14:paraId="4EA4D859" w14:textId="2613916C" w:rsidR="00FD5F76" w:rsidRPr="00D81481" w:rsidRDefault="00FD5F76" w:rsidP="00FD5F76">
            <w:pPr>
              <w:rPr>
                <w:sz w:val="20"/>
                <w:szCs w:val="20"/>
                <w:lang w:val="en-US"/>
              </w:rPr>
            </w:pPr>
            <w:r w:rsidRPr="00D81481">
              <w:rPr>
                <w:sz w:val="20"/>
                <w:szCs w:val="20"/>
                <w:lang w:val="en-US"/>
              </w:rPr>
              <w:t>http://www.scopus.com/inward/record.url?eid=2-s2.0-85172069496&amp;partnerID=MN8TOARS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A686" w14:textId="77777777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3480" w14:textId="4443C55E" w:rsidR="00FD5F76" w:rsidRPr="00D81481" w:rsidRDefault="00FD5F76" w:rsidP="00131EF0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 w:rsidRPr="00D81481">
              <w:rPr>
                <w:rFonts w:ascii="Times New Roman" w:hAnsi="Times New Roman" w:cs="Times New Roman"/>
                <w:sz w:val="20"/>
              </w:rPr>
              <w:t xml:space="preserve">Казак А.Н., </w:t>
            </w:r>
            <w:proofErr w:type="spellStart"/>
            <w:r w:rsidRPr="00D81481">
              <w:rPr>
                <w:rFonts w:ascii="Times New Roman" w:hAnsi="Times New Roman" w:cs="Times New Roman"/>
                <w:sz w:val="20"/>
              </w:rPr>
              <w:t>Олейнников</w:t>
            </w:r>
            <w:proofErr w:type="spellEnd"/>
            <w:r w:rsidRPr="00D81481">
              <w:rPr>
                <w:rFonts w:ascii="Times New Roman" w:hAnsi="Times New Roman" w:cs="Times New Roman"/>
                <w:sz w:val="20"/>
              </w:rPr>
              <w:t xml:space="preserve"> Н.Н., Майорова А.Н., Руденко М.А.</w:t>
            </w:r>
          </w:p>
        </w:tc>
      </w:tr>
      <w:tr w:rsidR="00FD5F76" w:rsidRPr="00D81481" w14:paraId="2D36B21E" w14:textId="77777777" w:rsidTr="005B0158">
        <w:trPr>
          <w:gridAfter w:val="1"/>
          <w:wAfter w:w="9" w:type="dxa"/>
        </w:trPr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74B133C" w14:textId="43BBD935" w:rsidR="00FD5F76" w:rsidRPr="00D81481" w:rsidRDefault="00FD5F76" w:rsidP="00FD5F76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7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AE74" w14:textId="02AA1C57" w:rsidR="00FD5F76" w:rsidRPr="00D81481" w:rsidRDefault="00FD5F76" w:rsidP="00FD5F76">
            <w:pPr>
              <w:snapToGrid w:val="0"/>
              <w:rPr>
                <w:sz w:val="20"/>
                <w:szCs w:val="20"/>
                <w:lang w:val="en-US"/>
              </w:rPr>
            </w:pPr>
            <w:r w:rsidRPr="00D81481">
              <w:rPr>
                <w:bCs/>
                <w:sz w:val="20"/>
                <w:szCs w:val="20"/>
                <w:lang w:val="en-US"/>
              </w:rPr>
              <w:t>Evaluation metrics research for explainable artificial intelligence global methods using synthetic data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60D2" w14:textId="77777777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BC0C" w14:textId="3FCE0812" w:rsidR="00FD5F76" w:rsidRPr="007D5C67" w:rsidRDefault="00FD5F76" w:rsidP="00FD5F76">
            <w:pPr>
              <w:snapToGrid w:val="0"/>
              <w:rPr>
                <w:sz w:val="20"/>
                <w:szCs w:val="20"/>
                <w:lang w:val="en-US"/>
              </w:rPr>
            </w:pPr>
            <w:r w:rsidRPr="00D81481">
              <w:rPr>
                <w:bCs/>
                <w:sz w:val="20"/>
                <w:szCs w:val="20"/>
                <w:lang w:val="en-US"/>
              </w:rPr>
              <w:t xml:space="preserve">Applied System Innovation. 2023. </w:t>
            </w:r>
            <w:r w:rsidRPr="00D81481">
              <w:rPr>
                <w:bCs/>
                <w:sz w:val="20"/>
                <w:szCs w:val="20"/>
              </w:rPr>
              <w:t>Т</w:t>
            </w:r>
            <w:r w:rsidRPr="00D81481">
              <w:rPr>
                <w:bCs/>
                <w:sz w:val="20"/>
                <w:szCs w:val="20"/>
                <w:lang w:val="en-US"/>
              </w:rPr>
              <w:t xml:space="preserve">. 6. № 1. </w:t>
            </w:r>
            <w:r w:rsidRPr="00D81481">
              <w:rPr>
                <w:bCs/>
                <w:sz w:val="20"/>
                <w:szCs w:val="20"/>
              </w:rPr>
              <w:t>С</w:t>
            </w:r>
            <w:r w:rsidRPr="00D81481">
              <w:rPr>
                <w:bCs/>
                <w:sz w:val="20"/>
                <w:szCs w:val="20"/>
                <w:lang w:val="en-US"/>
              </w:rPr>
              <w:t>. 26.</w:t>
            </w:r>
            <w:r w:rsidR="00537238" w:rsidRPr="007D5C67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D81481">
              <w:rPr>
                <w:bCs/>
                <w:sz w:val="20"/>
                <w:szCs w:val="20"/>
                <w:lang w:val="en-US"/>
              </w:rPr>
              <w:t>Q1</w:t>
            </w:r>
            <w:r w:rsidR="00537238" w:rsidRPr="007D5C67">
              <w:rPr>
                <w:bCs/>
                <w:sz w:val="20"/>
                <w:szCs w:val="20"/>
                <w:lang w:val="en-US"/>
              </w:rPr>
              <w:t>)</w:t>
            </w:r>
          </w:p>
          <w:p w14:paraId="74B13978" w14:textId="4CB1E84F" w:rsidR="00FD5F76" w:rsidRPr="00D81481" w:rsidRDefault="00FD5F76" w:rsidP="00FD5F76">
            <w:pPr>
              <w:rPr>
                <w:sz w:val="20"/>
                <w:szCs w:val="20"/>
                <w:lang w:val="en-US"/>
              </w:rPr>
            </w:pPr>
            <w:r w:rsidRPr="00D81481">
              <w:rPr>
                <w:bCs/>
                <w:sz w:val="20"/>
                <w:szCs w:val="20"/>
                <w:lang w:val="en-US"/>
              </w:rPr>
              <w:t>http://www.scopus.com/inward/record.url?eid=2-s2.0-85148740203&amp;partnerID=MN8TOARS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A0FC" w14:textId="77777777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CF13" w14:textId="76F78F85" w:rsidR="00FD5F76" w:rsidRPr="00D81481" w:rsidRDefault="00FD5F76" w:rsidP="00131EF0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 w:rsidRPr="00D81481">
              <w:rPr>
                <w:rFonts w:ascii="Times New Roman" w:hAnsi="Times New Roman" w:cs="Times New Roman"/>
                <w:bCs/>
                <w:sz w:val="20"/>
              </w:rPr>
              <w:t>Казак А.Н., Руденко М.А.</w:t>
            </w:r>
          </w:p>
        </w:tc>
      </w:tr>
      <w:tr w:rsidR="00FD5F76" w:rsidRPr="007D5C67" w14:paraId="3F6498F1" w14:textId="77777777" w:rsidTr="005B0158">
        <w:trPr>
          <w:gridAfter w:val="1"/>
          <w:wAfter w:w="9" w:type="dxa"/>
        </w:trPr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96EC558" w14:textId="18888FE9" w:rsidR="00FD5F76" w:rsidRPr="00D81481" w:rsidRDefault="00FD5F76" w:rsidP="00FD5F76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A1C6" w14:textId="09987554" w:rsidR="00FD5F76" w:rsidRPr="00FD5F76" w:rsidRDefault="007D5C67" w:rsidP="00FD5F7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hyperlink r:id="rId6">
              <w:r w:rsidR="00FD5F76" w:rsidRPr="00FD5F76">
                <w:rPr>
                  <w:rStyle w:val="-"/>
                  <w:color w:val="000000"/>
                  <w:sz w:val="20"/>
                  <w:szCs w:val="20"/>
                  <w:u w:val="none"/>
                  <w:lang w:val="en-US"/>
                </w:rPr>
                <w:t>Modeling in Simulink Production Process of White Table Wine with Increased Biological Activity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1CD8" w14:textId="77777777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643C" w14:textId="7A2CD040" w:rsidR="00FD5F76" w:rsidRPr="00D81481" w:rsidRDefault="007D5C67" w:rsidP="00FD5F76">
            <w:pPr>
              <w:rPr>
                <w:sz w:val="20"/>
                <w:szCs w:val="20"/>
                <w:lang w:val="en-US"/>
              </w:rPr>
            </w:pPr>
            <w:hyperlink r:id="rId7">
              <w:r w:rsidR="00FD5F76" w:rsidRPr="00D81481">
                <w:rPr>
                  <w:rStyle w:val="-"/>
                  <w:sz w:val="20"/>
                  <w:szCs w:val="20"/>
                </w:rPr>
                <w:t xml:space="preserve">CEUR </w:t>
              </w:r>
              <w:proofErr w:type="spellStart"/>
              <w:r w:rsidR="00FD5F76" w:rsidRPr="00D81481">
                <w:rPr>
                  <w:rStyle w:val="-"/>
                  <w:sz w:val="20"/>
                  <w:szCs w:val="20"/>
                </w:rPr>
                <w:t>Workshop</w:t>
              </w:r>
              <w:proofErr w:type="spellEnd"/>
              <w:r w:rsidR="00FD5F76" w:rsidRPr="00D81481">
                <w:rPr>
                  <w:rStyle w:val="-"/>
                  <w:sz w:val="20"/>
                  <w:szCs w:val="20"/>
                </w:rPr>
                <w:t xml:space="preserve"> </w:t>
              </w:r>
              <w:proofErr w:type="spellStart"/>
              <w:r w:rsidR="00FD5F76" w:rsidRPr="00D81481">
                <w:rPr>
                  <w:rStyle w:val="-"/>
                  <w:sz w:val="20"/>
                  <w:szCs w:val="20"/>
                </w:rPr>
                <w:t>Proceedings</w:t>
              </w:r>
              <w:proofErr w:type="spellEnd"/>
            </w:hyperlink>
            <w:r w:rsidR="00FD5F76" w:rsidRPr="00D81481">
              <w:rPr>
                <w:sz w:val="20"/>
                <w:szCs w:val="20"/>
              </w:rPr>
              <w:t xml:space="preserve">, 2021, 3057, </w:t>
            </w:r>
            <w:proofErr w:type="spellStart"/>
            <w:r w:rsidR="00FD5F76" w:rsidRPr="00D81481">
              <w:rPr>
                <w:sz w:val="20"/>
                <w:szCs w:val="20"/>
              </w:rPr>
              <w:t>pp</w:t>
            </w:r>
            <w:proofErr w:type="spellEnd"/>
            <w:r w:rsidR="00FD5F76" w:rsidRPr="00D81481">
              <w:rPr>
                <w:sz w:val="20"/>
                <w:szCs w:val="20"/>
              </w:rPr>
              <w:t>. 147–152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1C7F" w14:textId="77777777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56E3" w14:textId="36C37076" w:rsidR="00FD5F76" w:rsidRPr="00D81481" w:rsidRDefault="00FD5F76" w:rsidP="00131EF0">
            <w:pPr>
              <w:shd w:val="clear" w:color="auto" w:fill="FFFFFF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D81481">
              <w:rPr>
                <w:sz w:val="20"/>
                <w:szCs w:val="20"/>
                <w:lang w:val="en-US"/>
              </w:rPr>
              <w:t>Oleinikov</w:t>
            </w:r>
            <w:proofErr w:type="spellEnd"/>
            <w:r w:rsidRPr="00D81481">
              <w:rPr>
                <w:sz w:val="20"/>
                <w:szCs w:val="20"/>
                <w:lang w:val="en-US"/>
              </w:rPr>
              <w:t>, N</w:t>
            </w:r>
            <w:r w:rsidR="00131EF0" w:rsidRPr="00131EF0">
              <w:rPr>
                <w:sz w:val="20"/>
                <w:szCs w:val="20"/>
                <w:lang w:val="en-US"/>
              </w:rPr>
              <w:t>.</w:t>
            </w:r>
            <w:r w:rsidRPr="00D81481">
              <w:rPr>
                <w:sz w:val="20"/>
                <w:szCs w:val="20"/>
                <w:lang w:val="en-US"/>
              </w:rPr>
              <w:t>N.</w:t>
            </w:r>
          </w:p>
          <w:p w14:paraId="068F3804" w14:textId="73F753FA" w:rsidR="00FD5F76" w:rsidRPr="00D81481" w:rsidRDefault="00FD5F76" w:rsidP="00131EF0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D81481">
              <w:rPr>
                <w:rFonts w:ascii="Times New Roman" w:eastAsia="Times New Roman" w:hAnsi="Times New Roman" w:cs="Times New Roman"/>
                <w:sz w:val="20"/>
                <w:lang w:val="en-US"/>
              </w:rPr>
              <w:t>Mayorova</w:t>
            </w:r>
            <w:proofErr w:type="spellEnd"/>
            <w:r w:rsidRPr="00D81481">
              <w:rPr>
                <w:rFonts w:ascii="Times New Roman" w:eastAsia="Times New Roman" w:hAnsi="Times New Roman" w:cs="Times New Roman"/>
                <w:sz w:val="20"/>
                <w:lang w:val="en-US"/>
              </w:rPr>
              <w:t>, A</w:t>
            </w:r>
            <w:r w:rsidR="00131EF0" w:rsidRPr="00131EF0">
              <w:rPr>
                <w:rFonts w:ascii="Times New Roman" w:eastAsia="Times New Roman" w:hAnsi="Times New Roman" w:cs="Times New Roman"/>
                <w:sz w:val="20"/>
                <w:lang w:val="en-US"/>
              </w:rPr>
              <w:t>.</w:t>
            </w:r>
            <w:r w:rsidRPr="00D81481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N.</w:t>
            </w:r>
          </w:p>
        </w:tc>
      </w:tr>
      <w:tr w:rsidR="00FD5F76" w:rsidRPr="007D5C67" w14:paraId="23107ABA" w14:textId="77777777" w:rsidTr="005B0158">
        <w:trPr>
          <w:gridAfter w:val="1"/>
          <w:wAfter w:w="9" w:type="dxa"/>
        </w:trPr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8AF33D" w14:textId="4A05A653" w:rsidR="00FD5F76" w:rsidRPr="00FD5F76" w:rsidRDefault="00FD5F76" w:rsidP="00FD5F76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9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32B8" w14:textId="56CF6F43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D81481">
              <w:rPr>
                <w:sz w:val="20"/>
                <w:szCs w:val="20"/>
                <w:lang w:val="en-US"/>
              </w:rPr>
              <w:t>Ecotourism as a factor of the development of off-season tourism in southern Russia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8239" w14:textId="77777777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0CC8E" w14:textId="677ABBB6" w:rsidR="00FD5F76" w:rsidRPr="00D81481" w:rsidRDefault="00FD5F76" w:rsidP="00FD5F76">
            <w:pPr>
              <w:rPr>
                <w:sz w:val="20"/>
                <w:szCs w:val="20"/>
                <w:lang w:val="en-US"/>
              </w:rPr>
            </w:pPr>
            <w:r w:rsidRPr="00D81481">
              <w:rPr>
                <w:sz w:val="20"/>
                <w:szCs w:val="20"/>
                <w:lang w:val="en-US"/>
              </w:rPr>
              <w:t xml:space="preserve">IOP Conference Series: Earth and Environmental </w:t>
            </w:r>
            <w:proofErr w:type="spellStart"/>
            <w:r w:rsidRPr="00D81481">
              <w:rPr>
                <w:sz w:val="20"/>
                <w:szCs w:val="20"/>
                <w:lang w:val="en-US"/>
              </w:rPr>
              <w:t>Sciencethis</w:t>
            </w:r>
            <w:proofErr w:type="spellEnd"/>
            <w:r w:rsidRPr="00D81481">
              <w:rPr>
                <w:sz w:val="20"/>
                <w:szCs w:val="20"/>
                <w:lang w:val="en-US"/>
              </w:rPr>
              <w:t xml:space="preserve"> link is disabled, 2020, 421(6), 062016  (</w:t>
            </w:r>
            <w:r w:rsidRPr="00D81481">
              <w:rPr>
                <w:sz w:val="20"/>
                <w:szCs w:val="20"/>
              </w:rPr>
              <w:t>отражена</w:t>
            </w:r>
            <w:r w:rsidRPr="00D81481">
              <w:rPr>
                <w:sz w:val="20"/>
                <w:szCs w:val="20"/>
                <w:lang w:val="en-US"/>
              </w:rPr>
              <w:t xml:space="preserve"> </w:t>
            </w:r>
            <w:r w:rsidRPr="00D81481">
              <w:rPr>
                <w:sz w:val="20"/>
                <w:szCs w:val="20"/>
              </w:rPr>
              <w:t>в</w:t>
            </w:r>
            <w:r w:rsidRPr="00D81481">
              <w:rPr>
                <w:sz w:val="20"/>
                <w:szCs w:val="20"/>
                <w:lang w:val="en-US"/>
              </w:rPr>
              <w:t xml:space="preserve"> 2021) </w:t>
            </w:r>
            <w:hyperlink r:id="rId8">
              <w:r w:rsidRPr="00131EF0">
                <w:rPr>
                  <w:sz w:val="18"/>
                  <w:szCs w:val="18"/>
                  <w:lang w:val="en-US"/>
                </w:rPr>
                <w:t>https://www.webofscience.com/wos/author/record/36394663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2332" w14:textId="77777777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3D89" w14:textId="6E565F51" w:rsidR="00FD5F76" w:rsidRPr="00D81481" w:rsidRDefault="00FD5F76" w:rsidP="00131EF0">
            <w:pPr>
              <w:shd w:val="clear" w:color="auto" w:fill="FFFFFF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D81481">
              <w:rPr>
                <w:sz w:val="20"/>
                <w:szCs w:val="20"/>
                <w:lang w:val="en-US"/>
              </w:rPr>
              <w:t>Shamayeva</w:t>
            </w:r>
            <w:proofErr w:type="spellEnd"/>
            <w:r w:rsidRPr="00D81481">
              <w:rPr>
                <w:sz w:val="20"/>
                <w:szCs w:val="20"/>
                <w:lang w:val="en-US"/>
              </w:rPr>
              <w:t xml:space="preserve">, N., </w:t>
            </w:r>
            <w:proofErr w:type="spellStart"/>
            <w:r w:rsidRPr="00D81481">
              <w:rPr>
                <w:sz w:val="20"/>
                <w:szCs w:val="20"/>
                <w:lang w:val="en-US"/>
              </w:rPr>
              <w:t>Nyurenberger</w:t>
            </w:r>
            <w:proofErr w:type="spellEnd"/>
            <w:r w:rsidRPr="00D81481">
              <w:rPr>
                <w:sz w:val="20"/>
                <w:szCs w:val="20"/>
                <w:lang w:val="en-US"/>
              </w:rPr>
              <w:t>, L.B.</w:t>
            </w:r>
          </w:p>
        </w:tc>
      </w:tr>
      <w:tr w:rsidR="00FD5F76" w:rsidRPr="007D5C67" w14:paraId="31B3EF09" w14:textId="77777777" w:rsidTr="005B0158">
        <w:trPr>
          <w:gridAfter w:val="1"/>
          <w:wAfter w:w="9" w:type="dxa"/>
        </w:trPr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01D2CD7" w14:textId="594F7045" w:rsidR="00FD5F76" w:rsidRPr="00FD5F76" w:rsidRDefault="00FD5F76" w:rsidP="00FD5F76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10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2F96" w14:textId="6EEC30BC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D81481">
              <w:rPr>
                <w:sz w:val="20"/>
                <w:szCs w:val="20"/>
                <w:lang w:val="en-US"/>
              </w:rPr>
              <w:t>Trends in digitalization of education and training for industry 4.0 in the Russian Federation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7486" w14:textId="77777777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6E2CA" w14:textId="6A803338" w:rsidR="00FD5F76" w:rsidRPr="00D81481" w:rsidRDefault="00FD5F76" w:rsidP="00FD5F76">
            <w:pPr>
              <w:rPr>
                <w:sz w:val="20"/>
                <w:szCs w:val="20"/>
                <w:lang w:val="en-US"/>
              </w:rPr>
            </w:pPr>
            <w:r w:rsidRPr="00D81481">
              <w:rPr>
                <w:sz w:val="20"/>
                <w:szCs w:val="20"/>
                <w:lang w:val="en-US"/>
              </w:rPr>
              <w:t xml:space="preserve">IOP Conference Series: Materials Science and </w:t>
            </w:r>
            <w:proofErr w:type="spellStart"/>
            <w:r w:rsidRPr="00D81481">
              <w:rPr>
                <w:sz w:val="20"/>
                <w:szCs w:val="20"/>
                <w:lang w:val="en-US"/>
              </w:rPr>
              <w:t>Engineeringthis</w:t>
            </w:r>
            <w:proofErr w:type="spellEnd"/>
            <w:r w:rsidRPr="00D81481">
              <w:rPr>
                <w:sz w:val="20"/>
                <w:szCs w:val="20"/>
                <w:lang w:val="en-US"/>
              </w:rPr>
              <w:t xml:space="preserve"> link is disabled, 2019, 537(4), 042070  (</w:t>
            </w:r>
            <w:r w:rsidRPr="00D81481">
              <w:rPr>
                <w:sz w:val="20"/>
                <w:szCs w:val="20"/>
              </w:rPr>
              <w:t>отражена</w:t>
            </w:r>
            <w:r w:rsidRPr="00D81481">
              <w:rPr>
                <w:sz w:val="20"/>
                <w:szCs w:val="20"/>
                <w:lang w:val="en-US"/>
              </w:rPr>
              <w:t xml:space="preserve"> </w:t>
            </w:r>
            <w:r w:rsidRPr="00D81481">
              <w:rPr>
                <w:sz w:val="20"/>
                <w:szCs w:val="20"/>
              </w:rPr>
              <w:t>в</w:t>
            </w:r>
            <w:r w:rsidRPr="00D81481">
              <w:rPr>
                <w:sz w:val="20"/>
                <w:szCs w:val="20"/>
                <w:lang w:val="en-US"/>
              </w:rPr>
              <w:t xml:space="preserve"> 2021) </w:t>
            </w:r>
            <w:hyperlink r:id="rId9">
              <w:r w:rsidRPr="00D81481">
                <w:rPr>
                  <w:sz w:val="20"/>
                  <w:szCs w:val="20"/>
                  <w:lang w:val="en-US"/>
                </w:rPr>
                <w:t>https://app.webofknowledge.com/author/record/8083753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3C5F" w14:textId="77777777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CBF2" w14:textId="77777777" w:rsidR="00FD5F76" w:rsidRPr="00D81481" w:rsidRDefault="00FD5F76" w:rsidP="00FD5F76">
            <w:pPr>
              <w:shd w:val="clear" w:color="auto" w:fill="FFFFFF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</w:tr>
      <w:tr w:rsidR="00FD5F76" w:rsidRPr="007D5C67" w14:paraId="743AB485" w14:textId="77777777" w:rsidTr="005B0158">
        <w:trPr>
          <w:gridAfter w:val="1"/>
          <w:wAfter w:w="9" w:type="dxa"/>
        </w:trPr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810C44E" w14:textId="3B71576F" w:rsidR="00FD5F76" w:rsidRPr="00FD5F76" w:rsidRDefault="00FD5F76" w:rsidP="00FD5F76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11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EDFB" w14:textId="3BBC87EA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D81481">
              <w:rPr>
                <w:color w:val="000000" w:themeColor="text1"/>
                <w:sz w:val="20"/>
                <w:szCs w:val="20"/>
                <w:lang w:val="en-US" w:eastAsia="ru-RU"/>
              </w:rPr>
              <w:t>Marketing Strategies Ensuring the Competitiveness of Enterprises in the Trading Sphere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8397" w14:textId="77777777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DD53" w14:textId="4E8AC57B" w:rsidR="00FD5F76" w:rsidRPr="00D81481" w:rsidRDefault="00FD5F76" w:rsidP="00131EF0">
            <w:pPr>
              <w:rPr>
                <w:sz w:val="20"/>
                <w:szCs w:val="20"/>
                <w:lang w:val="en-US"/>
              </w:rPr>
            </w:pPr>
            <w:r w:rsidRPr="00D81481">
              <w:rPr>
                <w:color w:val="000000" w:themeColor="text1"/>
                <w:sz w:val="20"/>
                <w:szCs w:val="20"/>
                <w:lang w:val="en-US" w:eastAsia="ru-RU"/>
              </w:rPr>
              <w:t xml:space="preserve">1st International Scientific Conference on Modern Management Trends and the Digital Economy - From Regional Development to Global Economic Growth (MTDE) : </w:t>
            </w:r>
            <w:proofErr w:type="spellStart"/>
            <w:r w:rsidRPr="00D81481">
              <w:rPr>
                <w:color w:val="000000" w:themeColor="text1"/>
                <w:sz w:val="20"/>
                <w:szCs w:val="20"/>
                <w:lang w:val="en-US" w:eastAsia="ru-RU"/>
              </w:rPr>
              <w:t>Inst</w:t>
            </w:r>
            <w:proofErr w:type="spellEnd"/>
            <w:r w:rsidRPr="00D81481">
              <w:rPr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81481">
              <w:rPr>
                <w:color w:val="000000" w:themeColor="text1"/>
                <w:sz w:val="20"/>
                <w:szCs w:val="20"/>
                <w:lang w:val="en-US" w:eastAsia="ru-RU"/>
              </w:rPr>
              <w:t>Int</w:t>
            </w:r>
            <w:proofErr w:type="spellEnd"/>
            <w:r w:rsidRPr="00D81481">
              <w:rPr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81481">
              <w:rPr>
                <w:color w:val="000000" w:themeColor="text1"/>
                <w:sz w:val="20"/>
                <w:szCs w:val="20"/>
                <w:lang w:val="en-US" w:eastAsia="ru-RU"/>
              </w:rPr>
              <w:t>Relat</w:t>
            </w:r>
            <w:proofErr w:type="spellEnd"/>
            <w:r w:rsidRPr="00D81481">
              <w:rPr>
                <w:color w:val="000000" w:themeColor="text1"/>
                <w:sz w:val="20"/>
                <w:szCs w:val="20"/>
                <w:lang w:val="en-US" w:eastAsia="ru-RU"/>
              </w:rPr>
              <w:t xml:space="preserve">, Yekaterinburg, RUSSIA publ.: APR 14-15, (MTDE 2019) : AEBMR-Advances in Economics Business and Management Research </w:t>
            </w:r>
            <w:proofErr w:type="spellStart"/>
            <w:r w:rsidRPr="00D81481">
              <w:rPr>
                <w:color w:val="000000" w:themeColor="text1"/>
                <w:sz w:val="20"/>
                <w:szCs w:val="20"/>
                <w:lang w:val="en-US" w:eastAsia="ru-RU"/>
              </w:rPr>
              <w:t>Том</w:t>
            </w:r>
            <w:proofErr w:type="spellEnd"/>
            <w:r w:rsidRPr="00D81481">
              <w:rPr>
                <w:color w:val="000000" w:themeColor="text1"/>
                <w:sz w:val="20"/>
                <w:szCs w:val="20"/>
                <w:lang w:val="en-US" w:eastAsia="ru-RU"/>
              </w:rPr>
              <w:t xml:space="preserve">: 81 </w:t>
            </w:r>
            <w:proofErr w:type="spellStart"/>
            <w:r w:rsidRPr="00D81481">
              <w:rPr>
                <w:color w:val="000000" w:themeColor="text1"/>
                <w:sz w:val="20"/>
                <w:szCs w:val="20"/>
                <w:lang w:val="en-US" w:eastAsia="ru-RU"/>
              </w:rPr>
              <w:t>Pр</w:t>
            </w:r>
            <w:proofErr w:type="spellEnd"/>
            <w:r w:rsidRPr="00D81481">
              <w:rPr>
                <w:color w:val="000000" w:themeColor="text1"/>
                <w:sz w:val="20"/>
                <w:szCs w:val="20"/>
                <w:lang w:val="en-US" w:eastAsia="ru-RU"/>
              </w:rPr>
              <w:t xml:space="preserve">.: 494-498 </w:t>
            </w:r>
            <w:r w:rsidRPr="00131EF0">
              <w:rPr>
                <w:color w:val="000000" w:themeColor="text1"/>
                <w:sz w:val="18"/>
                <w:szCs w:val="18"/>
                <w:lang w:val="en-US" w:eastAsia="ru-RU"/>
              </w:rPr>
              <w:t xml:space="preserve">https://apps.webofknowledge.com/full_record.do?product=WOS&amp;search_mode=GeneralSearch&amp;qid=1&amp;SID=F3lhMB19lR52UCnWCOI&amp;page=1&amp;doc=1 </w:t>
            </w:r>
            <w:r w:rsidR="00131EF0" w:rsidRPr="00131EF0">
              <w:rPr>
                <w:color w:val="000000" w:themeColor="text1"/>
                <w:sz w:val="18"/>
                <w:szCs w:val="18"/>
                <w:lang w:val="en-US" w:eastAsia="ru-RU"/>
              </w:rPr>
              <w:t xml:space="preserve">  </w:t>
            </w:r>
            <w:r w:rsidRPr="00131EF0">
              <w:rPr>
                <w:color w:val="000000" w:themeColor="text1"/>
                <w:sz w:val="18"/>
                <w:szCs w:val="18"/>
                <w:lang w:val="en-US" w:eastAsia="ru-RU"/>
              </w:rPr>
              <w:t>(if=0)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65BC" w14:textId="77777777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C58D" w14:textId="77777777" w:rsidR="00FD5F76" w:rsidRPr="00D81481" w:rsidRDefault="00FD5F76" w:rsidP="00FD5F76">
            <w:pPr>
              <w:shd w:val="clear" w:color="auto" w:fill="FFFFFF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</w:tr>
      <w:tr w:rsidR="00FD5F76" w:rsidRPr="00D81481" w14:paraId="4FCB28F8" w14:textId="77777777" w:rsidTr="005B0158">
        <w:tc>
          <w:tcPr>
            <w:tcW w:w="10074" w:type="dxa"/>
            <w:gridSpan w:val="7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14:paraId="2245188A" w14:textId="26AB80A5" w:rsidR="00FD5F76" w:rsidRPr="00FD5F76" w:rsidRDefault="00FD5F76" w:rsidP="00FD5F76">
            <w:pPr>
              <w:shd w:val="clear" w:color="auto" w:fill="FFFFFF"/>
              <w:suppressAutoHyphens w:val="0"/>
              <w:spacing w:line="21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D5F76">
              <w:rPr>
                <w:b/>
                <w:bCs/>
                <w:i/>
                <w:iCs/>
                <w:sz w:val="20"/>
                <w:szCs w:val="20"/>
              </w:rPr>
              <w:t>Научные статьи ВАК</w:t>
            </w:r>
          </w:p>
        </w:tc>
      </w:tr>
      <w:tr w:rsidR="00FD5F76" w:rsidRPr="00D81481" w14:paraId="7CF679FB" w14:textId="77777777" w:rsidTr="005B0158">
        <w:trPr>
          <w:gridAfter w:val="1"/>
          <w:wAfter w:w="9" w:type="dxa"/>
        </w:trPr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04E58C0" w14:textId="106011BD" w:rsidR="00FD5F76" w:rsidRPr="00131EF0" w:rsidRDefault="00131EF0" w:rsidP="00FD5F76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9317" w14:textId="37F69B08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</w:rPr>
            </w:pPr>
            <w:r w:rsidRPr="00D81481">
              <w:rPr>
                <w:sz w:val="20"/>
                <w:szCs w:val="20"/>
              </w:rPr>
              <w:t>Исследование новых направлений развития международных круизов Республики Крым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D54A" w14:textId="77777777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3C24" w14:textId="1E76624E" w:rsidR="00FD5F76" w:rsidRPr="00D81481" w:rsidRDefault="00FD5F76" w:rsidP="00FD5F76">
            <w:pPr>
              <w:ind w:left="-20"/>
              <w:rPr>
                <w:sz w:val="20"/>
                <w:szCs w:val="20"/>
              </w:rPr>
            </w:pPr>
            <w:r w:rsidRPr="00D81481">
              <w:rPr>
                <w:sz w:val="20"/>
                <w:szCs w:val="20"/>
              </w:rPr>
              <w:t xml:space="preserve">Исследование новых направлений развития международных круизов Республики Крым // Вестник Университета Российской академии образования. 2021. № 4. С. 101-111.  (опубликовано </w:t>
            </w:r>
            <w:r>
              <w:rPr>
                <w:sz w:val="20"/>
                <w:szCs w:val="20"/>
              </w:rPr>
              <w:t>и проиндексировано в 2022 году)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1D21" w14:textId="77777777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D251" w14:textId="77777777" w:rsidR="00FD5F76" w:rsidRPr="00D81481" w:rsidRDefault="00FD5F76" w:rsidP="00FD5F76">
            <w:pPr>
              <w:ind w:left="-20"/>
              <w:rPr>
                <w:sz w:val="20"/>
                <w:szCs w:val="20"/>
              </w:rPr>
            </w:pPr>
            <w:r w:rsidRPr="00D81481">
              <w:rPr>
                <w:sz w:val="20"/>
                <w:szCs w:val="20"/>
              </w:rPr>
              <w:t>Пономаренко Е.А.,</w:t>
            </w:r>
          </w:p>
          <w:p w14:paraId="02E742B3" w14:textId="3D0E5C9F" w:rsidR="00FD5F76" w:rsidRPr="00D81481" w:rsidRDefault="00FD5F76" w:rsidP="00FD5F7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 w:rsidRPr="00D81481">
              <w:rPr>
                <w:rFonts w:ascii="Times New Roman" w:eastAsia="Times New Roman" w:hAnsi="Times New Roman" w:cs="Times New Roman"/>
                <w:sz w:val="20"/>
              </w:rPr>
              <w:t>Селиванов В.В.</w:t>
            </w:r>
          </w:p>
        </w:tc>
      </w:tr>
      <w:tr w:rsidR="00FD5F76" w:rsidRPr="00D81481" w14:paraId="6CC21878" w14:textId="77777777" w:rsidTr="005B0158">
        <w:trPr>
          <w:gridAfter w:val="1"/>
          <w:wAfter w:w="9" w:type="dxa"/>
        </w:trPr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44D289D" w14:textId="50952ECA" w:rsidR="00FD5F76" w:rsidRPr="00D81481" w:rsidRDefault="00131EF0" w:rsidP="00FD5F76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DBFC" w14:textId="3CCD9EB1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</w:rPr>
            </w:pPr>
            <w:r w:rsidRPr="00D81481">
              <w:rPr>
                <w:sz w:val="20"/>
                <w:szCs w:val="20"/>
              </w:rPr>
              <w:t>Формирование условий развития экологического туризма на рынке услуг крымского региона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414A" w14:textId="77777777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494B" w14:textId="77777777" w:rsidR="00FD5F76" w:rsidRPr="00D81481" w:rsidRDefault="00FD5F76" w:rsidP="00FD5F76">
            <w:pPr>
              <w:ind w:left="-20"/>
              <w:rPr>
                <w:sz w:val="20"/>
                <w:szCs w:val="20"/>
              </w:rPr>
            </w:pPr>
            <w:r w:rsidRPr="00D81481">
              <w:rPr>
                <w:sz w:val="20"/>
                <w:szCs w:val="20"/>
              </w:rPr>
              <w:t xml:space="preserve">Формирование условий развития экологического туризма на рынке услуг крымского региона // Вестник Университета Российской </w:t>
            </w:r>
            <w:r w:rsidRPr="00D81481">
              <w:rPr>
                <w:sz w:val="20"/>
                <w:szCs w:val="20"/>
              </w:rPr>
              <w:lastRenderedPageBreak/>
              <w:t xml:space="preserve">академии образования. 2021. № 5. С. 101-110. </w:t>
            </w:r>
          </w:p>
          <w:p w14:paraId="257C9F8F" w14:textId="3A5E9F8D" w:rsidR="00FD5F76" w:rsidRPr="00D81481" w:rsidRDefault="00FD5F76" w:rsidP="00FD5F76">
            <w:pPr>
              <w:ind w:left="-20"/>
              <w:rPr>
                <w:sz w:val="20"/>
                <w:szCs w:val="20"/>
              </w:rPr>
            </w:pPr>
            <w:r w:rsidRPr="00D81481">
              <w:rPr>
                <w:sz w:val="20"/>
                <w:szCs w:val="20"/>
              </w:rPr>
              <w:t xml:space="preserve">(опубликовано </w:t>
            </w:r>
            <w:r>
              <w:rPr>
                <w:sz w:val="20"/>
                <w:szCs w:val="20"/>
              </w:rPr>
              <w:t>и проиндексировано в 2022 году)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E51A" w14:textId="77777777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0884" w14:textId="77777777" w:rsidR="00FD5F76" w:rsidRPr="00D81481" w:rsidRDefault="00FD5F76" w:rsidP="00FD5F76">
            <w:pPr>
              <w:ind w:left="-20"/>
              <w:rPr>
                <w:sz w:val="20"/>
                <w:szCs w:val="20"/>
              </w:rPr>
            </w:pPr>
            <w:r w:rsidRPr="00D81481">
              <w:rPr>
                <w:sz w:val="20"/>
                <w:szCs w:val="20"/>
              </w:rPr>
              <w:t>Пономаренко Е.А.,</w:t>
            </w:r>
          </w:p>
          <w:p w14:paraId="18BEDA1C" w14:textId="14C7981B" w:rsidR="00FD5F76" w:rsidRPr="00D81481" w:rsidRDefault="00FD5F76" w:rsidP="00FD5F7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 w:rsidRPr="00D81481">
              <w:rPr>
                <w:rFonts w:ascii="Times New Roman" w:eastAsia="Times New Roman" w:hAnsi="Times New Roman" w:cs="Times New Roman"/>
                <w:sz w:val="20"/>
              </w:rPr>
              <w:t>Селиванов В.В.</w:t>
            </w:r>
          </w:p>
        </w:tc>
      </w:tr>
      <w:tr w:rsidR="00FD5F76" w:rsidRPr="00D81481" w14:paraId="34D5AE3B" w14:textId="77777777" w:rsidTr="005B0158">
        <w:trPr>
          <w:gridAfter w:val="1"/>
          <w:wAfter w:w="9" w:type="dxa"/>
        </w:trPr>
        <w:tc>
          <w:tcPr>
            <w:tcW w:w="4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26CE03D" w14:textId="0630EA65" w:rsidR="00FD5F76" w:rsidRPr="00D81481" w:rsidRDefault="00131EF0" w:rsidP="00FD5F76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lastRenderedPageBreak/>
              <w:t>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8052" w14:textId="21D044AF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</w:rPr>
            </w:pPr>
            <w:r w:rsidRPr="00D81481">
              <w:rPr>
                <w:sz w:val="20"/>
                <w:szCs w:val="20"/>
              </w:rPr>
              <w:t xml:space="preserve">Особенности PR-деятельности в виртуальном </w:t>
            </w:r>
            <w:proofErr w:type="spellStart"/>
            <w:r w:rsidRPr="00D81481">
              <w:rPr>
                <w:sz w:val="20"/>
                <w:szCs w:val="20"/>
              </w:rPr>
              <w:t>медийном</w:t>
            </w:r>
            <w:proofErr w:type="spellEnd"/>
            <w:r w:rsidRPr="00D81481">
              <w:rPr>
                <w:sz w:val="20"/>
                <w:szCs w:val="20"/>
              </w:rPr>
              <w:t xml:space="preserve"> пространстве предприятий сферы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7C72" w14:textId="77777777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CCCC" w14:textId="6061FB6F" w:rsidR="00FD5F76" w:rsidRPr="00FD5F76" w:rsidRDefault="00FD5F76" w:rsidP="00FD5F76">
            <w:pPr>
              <w:ind w:left="-20"/>
              <w:rPr>
                <w:sz w:val="20"/>
                <w:szCs w:val="20"/>
              </w:rPr>
            </w:pPr>
            <w:r w:rsidRPr="00D81481">
              <w:rPr>
                <w:sz w:val="20"/>
                <w:szCs w:val="20"/>
              </w:rPr>
              <w:t>Журнал “Вестник Университета Российской академии образ</w:t>
            </w:r>
            <w:r>
              <w:rPr>
                <w:sz w:val="20"/>
                <w:szCs w:val="20"/>
              </w:rPr>
              <w:t>ования”. 2022. № 1. С. 108-119.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8E77" w14:textId="77777777" w:rsidR="00FD5F76" w:rsidRPr="00D81481" w:rsidRDefault="00FD5F76" w:rsidP="00FD5F7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5147" w14:textId="77777777" w:rsidR="00FD5F76" w:rsidRPr="00D81481" w:rsidRDefault="00FD5F76" w:rsidP="00FD5F76">
            <w:pPr>
              <w:ind w:left="-20"/>
              <w:rPr>
                <w:sz w:val="20"/>
                <w:szCs w:val="20"/>
              </w:rPr>
            </w:pPr>
            <w:r w:rsidRPr="00D81481">
              <w:rPr>
                <w:sz w:val="20"/>
                <w:szCs w:val="20"/>
              </w:rPr>
              <w:t xml:space="preserve">Селиванов В.В., </w:t>
            </w:r>
          </w:p>
          <w:p w14:paraId="05875BB4" w14:textId="29C4BF07" w:rsidR="00FD5F76" w:rsidRPr="00D81481" w:rsidRDefault="00FD5F76" w:rsidP="00FD5F76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81481">
              <w:rPr>
                <w:rFonts w:ascii="Times New Roman" w:eastAsia="Times New Roman" w:hAnsi="Times New Roman" w:cs="Times New Roman"/>
                <w:sz w:val="20"/>
              </w:rPr>
              <w:t>Переверзев</w:t>
            </w:r>
            <w:proofErr w:type="spellEnd"/>
            <w:r w:rsidRPr="00D81481">
              <w:rPr>
                <w:rFonts w:ascii="Times New Roman" w:eastAsia="Times New Roman" w:hAnsi="Times New Roman" w:cs="Times New Roman"/>
                <w:sz w:val="20"/>
              </w:rPr>
              <w:t xml:space="preserve"> М.В.</w:t>
            </w:r>
          </w:p>
        </w:tc>
      </w:tr>
      <w:tr w:rsidR="001D799E" w:rsidRPr="00D81481" w14:paraId="108F35AF" w14:textId="77777777" w:rsidTr="005B0158">
        <w:trPr>
          <w:gridAfter w:val="1"/>
          <w:wAfter w:w="8" w:type="dxa"/>
        </w:trPr>
        <w:tc>
          <w:tcPr>
            <w:tcW w:w="10066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14:paraId="1FCCD835" w14:textId="35F48A02" w:rsidR="001D799E" w:rsidRPr="001D799E" w:rsidRDefault="001D799E" w:rsidP="001D799E">
            <w:pPr>
              <w:ind w:left="-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D799E">
              <w:rPr>
                <w:b/>
                <w:bCs/>
                <w:i/>
                <w:iCs/>
                <w:sz w:val="20"/>
                <w:szCs w:val="20"/>
              </w:rPr>
              <w:t>Другие научные публикации</w:t>
            </w:r>
          </w:p>
        </w:tc>
      </w:tr>
      <w:tr w:rsidR="005B0158" w:rsidRPr="00D81481" w14:paraId="255ACE82" w14:textId="77777777" w:rsidTr="005B0158">
        <w:trPr>
          <w:gridAfter w:val="1"/>
          <w:wAfter w:w="9" w:type="dxa"/>
        </w:trPr>
        <w:tc>
          <w:tcPr>
            <w:tcW w:w="426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549B126E" w14:textId="687D673C" w:rsidR="005B0158" w:rsidRDefault="005B0158" w:rsidP="005B0158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EA70" w14:textId="5ABCABDE" w:rsidR="005B0158" w:rsidRPr="00D81481" w:rsidRDefault="005B0158" w:rsidP="005B0158">
            <w:pPr>
              <w:shd w:val="clear" w:color="auto" w:fill="FFFFFF"/>
              <w:rPr>
                <w:sz w:val="20"/>
                <w:szCs w:val="20"/>
              </w:rPr>
            </w:pPr>
            <w:r w:rsidRPr="001D799E">
              <w:rPr>
                <w:sz w:val="20"/>
                <w:szCs w:val="20"/>
              </w:rPr>
              <w:t xml:space="preserve">Маркетинг впечатлений в винном бизнеса как приоритетное направление развития региона и формирования «точки притяжения» туристов в Крым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BAC8" w14:textId="77777777" w:rsidR="005B0158" w:rsidRPr="00D81481" w:rsidRDefault="005B0158" w:rsidP="005B015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5A4F" w14:textId="131A595D" w:rsidR="005B0158" w:rsidRPr="00537238" w:rsidRDefault="005B0158" w:rsidP="005B0158">
            <w:pPr>
              <w:spacing w:line="192" w:lineRule="auto"/>
              <w:ind w:left="-20"/>
              <w:rPr>
                <w:sz w:val="20"/>
                <w:szCs w:val="20"/>
              </w:rPr>
            </w:pPr>
            <w:r w:rsidRPr="00537238">
              <w:rPr>
                <w:sz w:val="20"/>
                <w:szCs w:val="20"/>
                <w:shd w:val="clear" w:color="auto" w:fill="F5F5F5"/>
              </w:rPr>
              <w:t>Инновационная парадигма экономических механизмов хозяйствования. Сборник научных трудов IX Международной научно-практической конференции. Симферополь, 2024. С. 253-254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3F66" w14:textId="77777777" w:rsidR="005B0158" w:rsidRPr="00D81481" w:rsidRDefault="005B0158" w:rsidP="005B015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F676" w14:textId="74E305F8" w:rsidR="005B0158" w:rsidRPr="00D81481" w:rsidRDefault="005B0158" w:rsidP="005B0158">
            <w:pPr>
              <w:pStyle w:val="ConsPlusNormal"/>
              <w:snapToGrid w:val="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D799E">
              <w:rPr>
                <w:rFonts w:ascii="Times New Roman" w:hAnsi="Times New Roman" w:cs="Times New Roman"/>
                <w:sz w:val="20"/>
                <w:shd w:val="clear" w:color="auto" w:fill="F5F5F5"/>
              </w:rPr>
              <w:t>Нюренбергер</w:t>
            </w:r>
            <w:proofErr w:type="spellEnd"/>
            <w:r w:rsidRPr="001D799E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Л.Б.</w:t>
            </w:r>
          </w:p>
        </w:tc>
      </w:tr>
      <w:tr w:rsidR="005B0158" w:rsidRPr="00D81481" w14:paraId="399F725E" w14:textId="77777777" w:rsidTr="005B0158">
        <w:trPr>
          <w:gridAfter w:val="1"/>
          <w:wAfter w:w="9" w:type="dxa"/>
        </w:trPr>
        <w:tc>
          <w:tcPr>
            <w:tcW w:w="426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2B813184" w14:textId="2DEE5A64" w:rsidR="005B0158" w:rsidRDefault="005B0158" w:rsidP="005B0158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6A73" w14:textId="7881ABA8" w:rsidR="005B0158" w:rsidRPr="001D799E" w:rsidRDefault="005B0158" w:rsidP="005B0158">
            <w:pPr>
              <w:shd w:val="clear" w:color="auto" w:fill="FFFFFF"/>
              <w:rPr>
                <w:sz w:val="20"/>
                <w:szCs w:val="20"/>
              </w:rPr>
            </w:pPr>
            <w:r w:rsidRPr="001D799E">
              <w:rPr>
                <w:sz w:val="20"/>
                <w:szCs w:val="20"/>
              </w:rPr>
              <w:t xml:space="preserve">Исследование специфики городского туризма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7AEB" w14:textId="77777777" w:rsidR="005B0158" w:rsidRPr="00D81481" w:rsidRDefault="005B0158" w:rsidP="005B015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6B9B" w14:textId="21A356F3" w:rsidR="005B0158" w:rsidRPr="00537238" w:rsidRDefault="005B0158" w:rsidP="005B0158">
            <w:pPr>
              <w:spacing w:line="192" w:lineRule="auto"/>
              <w:ind w:left="-20"/>
              <w:rPr>
                <w:sz w:val="20"/>
                <w:szCs w:val="20"/>
                <w:shd w:val="clear" w:color="auto" w:fill="F5F5F5"/>
              </w:rPr>
            </w:pPr>
            <w:r w:rsidRPr="00537238">
              <w:rPr>
                <w:sz w:val="20"/>
                <w:szCs w:val="20"/>
                <w:shd w:val="clear" w:color="auto" w:fill="F5F5F5"/>
              </w:rPr>
              <w:t xml:space="preserve">В сборнике: Экономика устойчивого развития региона: инновации, финансовые аспекты, технологические драйверы развития в сфере туризма и гостеприимства. Материалы ХI </w:t>
            </w:r>
            <w:proofErr w:type="spellStart"/>
            <w:r w:rsidRPr="00537238">
              <w:rPr>
                <w:sz w:val="20"/>
                <w:szCs w:val="20"/>
                <w:shd w:val="clear" w:color="auto" w:fill="F5F5F5"/>
              </w:rPr>
              <w:t>международнои</w:t>
            </w:r>
            <w:proofErr w:type="spellEnd"/>
            <w:r w:rsidRPr="00537238">
              <w:rPr>
                <w:sz w:val="20"/>
                <w:szCs w:val="20"/>
                <w:shd w:val="clear" w:color="auto" w:fill="F5F5F5"/>
              </w:rPr>
              <w:t>̆ научно-</w:t>
            </w:r>
            <w:proofErr w:type="spellStart"/>
            <w:r w:rsidRPr="00537238">
              <w:rPr>
                <w:sz w:val="20"/>
                <w:szCs w:val="20"/>
                <w:shd w:val="clear" w:color="auto" w:fill="F5F5F5"/>
              </w:rPr>
              <w:t>практическои</w:t>
            </w:r>
            <w:proofErr w:type="spellEnd"/>
            <w:r w:rsidRPr="00537238">
              <w:rPr>
                <w:sz w:val="20"/>
                <w:szCs w:val="20"/>
                <w:shd w:val="clear" w:color="auto" w:fill="F5F5F5"/>
              </w:rPr>
              <w:t>̆ конференции. Симферополь, 2024. С. 309-311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D1CF" w14:textId="77777777" w:rsidR="005B0158" w:rsidRPr="00D81481" w:rsidRDefault="005B0158" w:rsidP="005B015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A408" w14:textId="77777777" w:rsidR="005B0158" w:rsidRPr="001D799E" w:rsidRDefault="005B0158" w:rsidP="005B0158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  <w:shd w:val="clear" w:color="auto" w:fill="F5F5F5"/>
              </w:rPr>
            </w:pPr>
          </w:p>
        </w:tc>
      </w:tr>
      <w:tr w:rsidR="005B0158" w:rsidRPr="00D81481" w14:paraId="3CA994F6" w14:textId="77777777" w:rsidTr="005B0158">
        <w:trPr>
          <w:gridAfter w:val="1"/>
          <w:wAfter w:w="9" w:type="dxa"/>
        </w:trPr>
        <w:tc>
          <w:tcPr>
            <w:tcW w:w="426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757279EE" w14:textId="2C0E6FE4" w:rsidR="005B0158" w:rsidRDefault="005B0158" w:rsidP="005B0158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9C97" w14:textId="124B7921" w:rsidR="005B0158" w:rsidRPr="001D799E" w:rsidRDefault="005B0158" w:rsidP="005B0158">
            <w:pPr>
              <w:shd w:val="clear" w:color="auto" w:fill="FFFFFF"/>
              <w:rPr>
                <w:sz w:val="20"/>
                <w:szCs w:val="20"/>
              </w:rPr>
            </w:pPr>
            <w:r w:rsidRPr="005B0158">
              <w:rPr>
                <w:sz w:val="20"/>
                <w:szCs w:val="20"/>
                <w:shd w:val="clear" w:color="auto" w:fill="F5F5F5"/>
              </w:rPr>
              <w:t xml:space="preserve">Городской туризм как один из основных инструментов реконструкции городского пространства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33E2" w14:textId="77777777" w:rsidR="005B0158" w:rsidRPr="00D81481" w:rsidRDefault="005B0158" w:rsidP="005B015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3594" w14:textId="74729A16" w:rsidR="005B0158" w:rsidRPr="00537238" w:rsidRDefault="005B0158" w:rsidP="005B0158">
            <w:pPr>
              <w:spacing w:line="192" w:lineRule="auto"/>
              <w:ind w:left="-20"/>
              <w:rPr>
                <w:sz w:val="20"/>
                <w:szCs w:val="20"/>
                <w:shd w:val="clear" w:color="auto" w:fill="F5F5F5"/>
              </w:rPr>
            </w:pPr>
            <w:r w:rsidRPr="00537238">
              <w:rPr>
                <w:sz w:val="20"/>
                <w:szCs w:val="20"/>
                <w:shd w:val="clear" w:color="auto" w:fill="F5F5F5"/>
              </w:rPr>
              <w:t xml:space="preserve">Экономика устойчивого развития региона: инновации, финансовые аспекты, технологические драйверы развития в сфере туризма и гостеприимства. Материалы ХI </w:t>
            </w:r>
            <w:proofErr w:type="spellStart"/>
            <w:r w:rsidRPr="00537238">
              <w:rPr>
                <w:sz w:val="20"/>
                <w:szCs w:val="20"/>
                <w:shd w:val="clear" w:color="auto" w:fill="F5F5F5"/>
              </w:rPr>
              <w:t>международнои</w:t>
            </w:r>
            <w:proofErr w:type="spellEnd"/>
            <w:r w:rsidRPr="00537238">
              <w:rPr>
                <w:sz w:val="20"/>
                <w:szCs w:val="20"/>
                <w:shd w:val="clear" w:color="auto" w:fill="F5F5F5"/>
              </w:rPr>
              <w:t>̆ научно-</w:t>
            </w:r>
            <w:proofErr w:type="spellStart"/>
            <w:r w:rsidRPr="00537238">
              <w:rPr>
                <w:sz w:val="20"/>
                <w:szCs w:val="20"/>
                <w:shd w:val="clear" w:color="auto" w:fill="F5F5F5"/>
              </w:rPr>
              <w:t>практическои</w:t>
            </w:r>
            <w:proofErr w:type="spellEnd"/>
            <w:r w:rsidRPr="00537238">
              <w:rPr>
                <w:sz w:val="20"/>
                <w:szCs w:val="20"/>
                <w:shd w:val="clear" w:color="auto" w:fill="F5F5F5"/>
              </w:rPr>
              <w:t>̆ конференции. Симферополь, 2024. С. 311-313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2563" w14:textId="77777777" w:rsidR="005B0158" w:rsidRPr="00D81481" w:rsidRDefault="005B0158" w:rsidP="005B015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30C5" w14:textId="6B8E398C" w:rsidR="005B0158" w:rsidRPr="001D799E" w:rsidRDefault="005B0158" w:rsidP="005B0158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  <w:shd w:val="clear" w:color="auto" w:fill="F5F5F5"/>
              </w:rPr>
            </w:pPr>
            <w:proofErr w:type="spellStart"/>
            <w:r w:rsidRPr="001D799E">
              <w:rPr>
                <w:rFonts w:ascii="Times New Roman" w:hAnsi="Times New Roman" w:cs="Times New Roman"/>
                <w:sz w:val="20"/>
                <w:shd w:val="clear" w:color="auto" w:fill="F5F5F5"/>
              </w:rPr>
              <w:t>Переверзев</w:t>
            </w:r>
            <w:proofErr w:type="spellEnd"/>
            <w:r w:rsidRPr="001D799E">
              <w:rPr>
                <w:rFonts w:ascii="Times New Roman" w:hAnsi="Times New Roman" w:cs="Times New Roman"/>
                <w:sz w:val="20"/>
                <w:shd w:val="clear" w:color="auto" w:fill="F5F5F5"/>
              </w:rPr>
              <w:t xml:space="preserve"> М.В.</w:t>
            </w:r>
          </w:p>
        </w:tc>
      </w:tr>
      <w:tr w:rsidR="005B0158" w:rsidRPr="00D81481" w14:paraId="14926729" w14:textId="77777777" w:rsidTr="005B0158">
        <w:trPr>
          <w:gridAfter w:val="1"/>
          <w:wAfter w:w="9" w:type="dxa"/>
        </w:trPr>
        <w:tc>
          <w:tcPr>
            <w:tcW w:w="426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20E42AB2" w14:textId="40E75532" w:rsidR="005B0158" w:rsidRDefault="005B0158" w:rsidP="005B0158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A2E3" w14:textId="4A429DEE" w:rsidR="005B0158" w:rsidRPr="001D799E" w:rsidRDefault="005B0158" w:rsidP="005B0158">
            <w:pPr>
              <w:shd w:val="clear" w:color="auto" w:fill="FFFFFF"/>
              <w:rPr>
                <w:sz w:val="20"/>
                <w:szCs w:val="20"/>
              </w:rPr>
            </w:pPr>
            <w:r w:rsidRPr="001D799E">
              <w:rPr>
                <w:sz w:val="20"/>
                <w:szCs w:val="20"/>
              </w:rPr>
              <w:t xml:space="preserve">Развитие профессионально-делового туризма на рынке гостиничных услуг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CF74" w14:textId="77777777" w:rsidR="005B0158" w:rsidRPr="00D81481" w:rsidRDefault="005B0158" w:rsidP="005B015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920B" w14:textId="78B186DA" w:rsidR="005B0158" w:rsidRPr="001D799E" w:rsidRDefault="005B0158" w:rsidP="005B0158">
            <w:pPr>
              <w:spacing w:line="192" w:lineRule="auto"/>
              <w:ind w:left="-20"/>
              <w:rPr>
                <w:sz w:val="20"/>
                <w:szCs w:val="20"/>
                <w:shd w:val="clear" w:color="auto" w:fill="F5F5F5"/>
              </w:rPr>
            </w:pPr>
            <w:r w:rsidRPr="001D799E">
              <w:rPr>
                <w:sz w:val="20"/>
                <w:szCs w:val="20"/>
              </w:rPr>
              <w:t>Экономика и управление в сфере услуг: современное состояние и перспективы развития. Материалы XXI Всероссийской научно-практической конференции. Санкт-Петербург, 2024. С. 36-37.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A869" w14:textId="77777777" w:rsidR="005B0158" w:rsidRPr="00D81481" w:rsidRDefault="005B0158" w:rsidP="005B015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73B9" w14:textId="4D8F5FC4" w:rsidR="005B0158" w:rsidRPr="001D799E" w:rsidRDefault="005B0158" w:rsidP="005B0158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  <w:shd w:val="clear" w:color="auto" w:fill="F5F5F5"/>
              </w:rPr>
            </w:pPr>
            <w:r w:rsidRPr="001D799E">
              <w:rPr>
                <w:rFonts w:ascii="Times New Roman" w:hAnsi="Times New Roman" w:cs="Times New Roman"/>
                <w:sz w:val="20"/>
              </w:rPr>
              <w:t>Сергеева Е.А.</w:t>
            </w:r>
          </w:p>
        </w:tc>
      </w:tr>
      <w:tr w:rsidR="005B0158" w:rsidRPr="00D81481" w14:paraId="0541194C" w14:textId="77777777" w:rsidTr="005B0158">
        <w:trPr>
          <w:gridAfter w:val="1"/>
          <w:wAfter w:w="9" w:type="dxa"/>
        </w:trPr>
        <w:tc>
          <w:tcPr>
            <w:tcW w:w="426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7A19D790" w14:textId="05BC3111" w:rsidR="005B0158" w:rsidRDefault="005B0158" w:rsidP="005B0158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A626" w14:textId="1059C4BD" w:rsidR="005B0158" w:rsidRPr="00D81481" w:rsidRDefault="005B0158" w:rsidP="005B0158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5B0158">
              <w:rPr>
                <w:rStyle w:val="a3"/>
                <w:b w:val="0"/>
                <w:sz w:val="20"/>
                <w:szCs w:val="20"/>
              </w:rPr>
              <w:t>Мифопоэтика</w:t>
            </w:r>
            <w:proofErr w:type="spellEnd"/>
            <w:r w:rsidRPr="005B0158">
              <w:rPr>
                <w:sz w:val="20"/>
                <w:szCs w:val="20"/>
              </w:rPr>
              <w:t xml:space="preserve"> вина как маркетинговая находка 2024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DCF0" w14:textId="77777777" w:rsidR="005B0158" w:rsidRPr="00D81481" w:rsidRDefault="005B0158" w:rsidP="005B015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DAEB" w14:textId="5EDD34AA" w:rsidR="005B0158" w:rsidRPr="00D81481" w:rsidRDefault="005B0158" w:rsidP="005B0158">
            <w:pPr>
              <w:spacing w:line="192" w:lineRule="auto"/>
              <w:ind w:left="-20"/>
              <w:rPr>
                <w:sz w:val="20"/>
                <w:szCs w:val="20"/>
              </w:rPr>
            </w:pPr>
            <w:r w:rsidRPr="005B0158">
              <w:rPr>
                <w:sz w:val="20"/>
                <w:szCs w:val="20"/>
                <w:shd w:val="clear" w:color="auto" w:fill="F5F5F5"/>
              </w:rPr>
              <w:t xml:space="preserve">Экономика устойчивого развития региона: инновации, финансовые аспекты, технологические драйверы развития в сфере туризма и гостеприимства. Материалы ХI </w:t>
            </w:r>
            <w:proofErr w:type="spellStart"/>
            <w:r w:rsidRPr="005B0158">
              <w:rPr>
                <w:sz w:val="20"/>
                <w:szCs w:val="20"/>
                <w:shd w:val="clear" w:color="auto" w:fill="F5F5F5"/>
              </w:rPr>
              <w:t>международнои</w:t>
            </w:r>
            <w:proofErr w:type="spellEnd"/>
            <w:r w:rsidRPr="005B0158">
              <w:rPr>
                <w:sz w:val="20"/>
                <w:szCs w:val="20"/>
                <w:shd w:val="clear" w:color="auto" w:fill="F5F5F5"/>
              </w:rPr>
              <w:t>̆ научно-</w:t>
            </w:r>
            <w:proofErr w:type="spellStart"/>
            <w:r w:rsidRPr="005B0158">
              <w:rPr>
                <w:sz w:val="20"/>
                <w:szCs w:val="20"/>
                <w:shd w:val="clear" w:color="auto" w:fill="F5F5F5"/>
              </w:rPr>
              <w:t>практическои</w:t>
            </w:r>
            <w:proofErr w:type="spellEnd"/>
            <w:r w:rsidRPr="005B0158">
              <w:rPr>
                <w:sz w:val="20"/>
                <w:szCs w:val="20"/>
                <w:shd w:val="clear" w:color="auto" w:fill="F5F5F5"/>
              </w:rPr>
              <w:t>̆ конференции. Симферополь, 2024. С. 7-9.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73C4" w14:textId="77777777" w:rsidR="005B0158" w:rsidRPr="00D81481" w:rsidRDefault="005B0158" w:rsidP="005B015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EC8F" w14:textId="673A4BD3" w:rsidR="005B0158" w:rsidRPr="00D81481" w:rsidRDefault="005B0158" w:rsidP="005B0158">
            <w:pPr>
              <w:pStyle w:val="ConsPlusNormal"/>
              <w:snapToGrid w:val="0"/>
              <w:rPr>
                <w:rFonts w:ascii="Times New Roman" w:eastAsia="Times New Roman" w:hAnsi="Times New Roman" w:cs="Times New Roman"/>
                <w:sz w:val="20"/>
              </w:rPr>
            </w:pPr>
            <w:r w:rsidRPr="005B0158">
              <w:rPr>
                <w:rFonts w:ascii="Times New Roman" w:hAnsi="Times New Roman" w:cs="Times New Roman"/>
                <w:sz w:val="20"/>
                <w:shd w:val="clear" w:color="auto" w:fill="F5F5F5"/>
              </w:rPr>
              <w:t>Шевченко О.К.,</w:t>
            </w:r>
          </w:p>
        </w:tc>
      </w:tr>
      <w:tr w:rsidR="005B0158" w:rsidRPr="00D81481" w14:paraId="245E39DE" w14:textId="77777777" w:rsidTr="005B0158">
        <w:trPr>
          <w:gridAfter w:val="1"/>
          <w:wAfter w:w="9" w:type="dxa"/>
        </w:trPr>
        <w:tc>
          <w:tcPr>
            <w:tcW w:w="426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50295084" w14:textId="1FB2FABF" w:rsidR="005B0158" w:rsidRDefault="005B0158" w:rsidP="005B0158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C02D" w14:textId="427BD756" w:rsidR="005B0158" w:rsidRPr="00D81481" w:rsidRDefault="005B0158" w:rsidP="005B0158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5B0158">
              <w:rPr>
                <w:sz w:val="20"/>
                <w:szCs w:val="20"/>
                <w:shd w:val="clear" w:color="auto" w:fill="F5F5F5"/>
              </w:rPr>
              <w:t>Мифопоэтика</w:t>
            </w:r>
            <w:proofErr w:type="spellEnd"/>
            <w:r w:rsidRPr="005B0158">
              <w:rPr>
                <w:sz w:val="20"/>
                <w:szCs w:val="20"/>
                <w:shd w:val="clear" w:color="auto" w:fill="F5F5F5"/>
              </w:rPr>
              <w:t xml:space="preserve"> вина как </w:t>
            </w:r>
            <w:proofErr w:type="spellStart"/>
            <w:r w:rsidRPr="005B0158">
              <w:rPr>
                <w:sz w:val="20"/>
                <w:szCs w:val="20"/>
                <w:shd w:val="clear" w:color="auto" w:fill="F5F5F5"/>
              </w:rPr>
              <w:t>имагинативный</w:t>
            </w:r>
            <w:proofErr w:type="spellEnd"/>
            <w:r w:rsidRPr="005B0158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5B0158">
              <w:rPr>
                <w:sz w:val="20"/>
                <w:szCs w:val="20"/>
                <w:shd w:val="clear" w:color="auto" w:fill="F5F5F5"/>
              </w:rPr>
              <w:t>абсолют</w:t>
            </w:r>
            <w:proofErr w:type="spellEnd"/>
            <w:r w:rsidRPr="005B0158">
              <w:rPr>
                <w:sz w:val="20"/>
                <w:szCs w:val="20"/>
                <w:shd w:val="clear" w:color="auto" w:fill="F5F5F5"/>
              </w:rPr>
              <w:t xml:space="preserve"> человеческого бытия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7196" w14:textId="77777777" w:rsidR="005B0158" w:rsidRPr="00D81481" w:rsidRDefault="005B0158" w:rsidP="005B015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6F44" w14:textId="2400D77C" w:rsidR="005B0158" w:rsidRPr="00D81481" w:rsidRDefault="007D5C67" w:rsidP="005B0158">
            <w:pPr>
              <w:spacing w:line="192" w:lineRule="auto"/>
              <w:ind w:left="-20"/>
              <w:rPr>
                <w:sz w:val="20"/>
                <w:szCs w:val="20"/>
              </w:rPr>
            </w:pPr>
            <w:hyperlink r:id="rId10" w:history="1">
              <w:r w:rsidR="005B0158" w:rsidRPr="005B0158">
                <w:rPr>
                  <w:rStyle w:val="a4"/>
                  <w:color w:val="auto"/>
                  <w:sz w:val="20"/>
                  <w:szCs w:val="20"/>
                  <w:u w:val="none"/>
                  <w:shd w:val="clear" w:color="auto" w:fill="F5F5F5"/>
                </w:rPr>
                <w:t>Индустрии впечатлений. Технологии социокультурных исследований</w:t>
              </w:r>
            </w:hyperlink>
            <w:r w:rsidR="005B0158" w:rsidRPr="005B0158">
              <w:rPr>
                <w:sz w:val="20"/>
                <w:szCs w:val="20"/>
                <w:shd w:val="clear" w:color="auto" w:fill="F5F5F5"/>
              </w:rPr>
              <w:t>. 2024. </w:t>
            </w:r>
            <w:hyperlink r:id="rId11" w:history="1">
              <w:r w:rsidR="005B0158" w:rsidRPr="005B0158">
                <w:rPr>
                  <w:rStyle w:val="a4"/>
                  <w:color w:val="auto"/>
                  <w:sz w:val="20"/>
                  <w:szCs w:val="20"/>
                  <w:u w:val="none"/>
                  <w:shd w:val="clear" w:color="auto" w:fill="F5F5F5"/>
                </w:rPr>
                <w:t>№ 1 (6)</w:t>
              </w:r>
            </w:hyperlink>
            <w:r w:rsidR="005B0158" w:rsidRPr="005B0158">
              <w:rPr>
                <w:sz w:val="20"/>
                <w:szCs w:val="20"/>
                <w:shd w:val="clear" w:color="auto" w:fill="F5F5F5"/>
              </w:rPr>
              <w:t>. С. 136-165.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7392" w14:textId="77777777" w:rsidR="005B0158" w:rsidRPr="00D81481" w:rsidRDefault="005B0158" w:rsidP="005B015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8925" w14:textId="4F577056" w:rsidR="005B0158" w:rsidRPr="00D81481" w:rsidRDefault="005B0158" w:rsidP="005B0158">
            <w:pPr>
              <w:pStyle w:val="ConsPlusNormal"/>
              <w:snapToGrid w:val="0"/>
              <w:rPr>
                <w:rFonts w:ascii="Times New Roman" w:eastAsia="Times New Roman" w:hAnsi="Times New Roman" w:cs="Times New Roman"/>
                <w:sz w:val="20"/>
              </w:rPr>
            </w:pPr>
            <w:r w:rsidRPr="005B0158">
              <w:rPr>
                <w:rFonts w:ascii="Times New Roman" w:hAnsi="Times New Roman" w:cs="Times New Roman"/>
                <w:sz w:val="20"/>
              </w:rPr>
              <w:t>Шевченко О.К.,</w:t>
            </w:r>
          </w:p>
        </w:tc>
      </w:tr>
      <w:tr w:rsidR="005B0158" w:rsidRPr="00D81481" w14:paraId="713DE00A" w14:textId="77777777" w:rsidTr="005B0158">
        <w:trPr>
          <w:gridAfter w:val="1"/>
          <w:wAfter w:w="9" w:type="dxa"/>
        </w:trPr>
        <w:tc>
          <w:tcPr>
            <w:tcW w:w="426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616AD794" w14:textId="299CEB21" w:rsidR="005B0158" w:rsidRPr="00D81481" w:rsidRDefault="005B0158" w:rsidP="005B0158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7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3F00" w14:textId="2F3F0BCD" w:rsidR="005B0158" w:rsidRPr="00D81481" w:rsidRDefault="005B0158" w:rsidP="005B0158">
            <w:pPr>
              <w:shd w:val="clear" w:color="auto" w:fill="FFFFFF"/>
              <w:rPr>
                <w:sz w:val="20"/>
                <w:szCs w:val="20"/>
              </w:rPr>
            </w:pPr>
            <w:r w:rsidRPr="00D81481">
              <w:rPr>
                <w:sz w:val="20"/>
                <w:szCs w:val="20"/>
              </w:rPr>
              <w:t xml:space="preserve">Динамика формирования Крымской туристской </w:t>
            </w:r>
            <w:proofErr w:type="spellStart"/>
            <w:r w:rsidRPr="00D81481">
              <w:rPr>
                <w:sz w:val="20"/>
                <w:szCs w:val="20"/>
              </w:rPr>
              <w:t>дестинации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D4F7" w14:textId="77777777" w:rsidR="005B0158" w:rsidRPr="00D81481" w:rsidRDefault="005B0158" w:rsidP="005B015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EC23" w14:textId="439FF93F" w:rsidR="005B0158" w:rsidRPr="00D81481" w:rsidRDefault="005B0158" w:rsidP="00537238">
            <w:pPr>
              <w:spacing w:line="192" w:lineRule="auto"/>
              <w:rPr>
                <w:sz w:val="20"/>
                <w:szCs w:val="20"/>
              </w:rPr>
            </w:pPr>
            <w:r w:rsidRPr="00D81481">
              <w:rPr>
                <w:sz w:val="20"/>
                <w:szCs w:val="20"/>
              </w:rPr>
              <w:t>ИННОВАЦИОННАЯ ПАРАДИГМА ЭКОНОМИЧЕСКИХ МЕХАНИЗМОВ ХОЗЯЙСТВОВАНИЯ. сборник научных трудов VII Всероссийской научно-практической конференции с международным участием.</w:t>
            </w:r>
            <w:r>
              <w:rPr>
                <w:sz w:val="20"/>
                <w:szCs w:val="20"/>
              </w:rPr>
              <w:t xml:space="preserve"> Симферополь, 2022. С. 162-166.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BD7B" w14:textId="77777777" w:rsidR="005B0158" w:rsidRPr="00D81481" w:rsidRDefault="005B0158" w:rsidP="005B015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C517" w14:textId="7E4BF36D" w:rsidR="005B0158" w:rsidRPr="00D81481" w:rsidRDefault="005B0158" w:rsidP="005B0158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  <w:r w:rsidRPr="00D81481">
              <w:rPr>
                <w:rFonts w:ascii="Times New Roman" w:eastAsia="Times New Roman" w:hAnsi="Times New Roman" w:cs="Times New Roman"/>
                <w:sz w:val="20"/>
              </w:rPr>
              <w:t>Селиванов В.В.</w:t>
            </w:r>
          </w:p>
        </w:tc>
      </w:tr>
      <w:tr w:rsidR="005B0158" w:rsidRPr="00D81481" w14:paraId="25D5B29C" w14:textId="77777777" w:rsidTr="005B0158">
        <w:trPr>
          <w:gridAfter w:val="1"/>
          <w:wAfter w:w="9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A0E1C6" w14:textId="6BCFC2D8" w:rsidR="005B0158" w:rsidRPr="00D81481" w:rsidRDefault="005B0158" w:rsidP="005B0158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2026" w14:textId="20B4883F" w:rsidR="005B0158" w:rsidRPr="001D799E" w:rsidRDefault="005B0158" w:rsidP="005B0158">
            <w:pPr>
              <w:shd w:val="clear" w:color="auto" w:fill="FFFFFF"/>
              <w:rPr>
                <w:sz w:val="20"/>
                <w:szCs w:val="20"/>
              </w:rPr>
            </w:pPr>
            <w:r w:rsidRPr="001D799E">
              <w:rPr>
                <w:sz w:val="20"/>
                <w:szCs w:val="20"/>
              </w:rPr>
              <w:t xml:space="preserve">PR-инструменты виртуального </w:t>
            </w:r>
            <w:proofErr w:type="spellStart"/>
            <w:r w:rsidRPr="001D799E">
              <w:rPr>
                <w:sz w:val="20"/>
                <w:szCs w:val="20"/>
              </w:rPr>
              <w:t>медийного</w:t>
            </w:r>
            <w:proofErr w:type="spellEnd"/>
            <w:r w:rsidRPr="001D799E">
              <w:rPr>
                <w:sz w:val="20"/>
                <w:szCs w:val="20"/>
              </w:rPr>
              <w:t xml:space="preserve"> пространства сферы туристско-рекреационных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4CFD" w14:textId="77777777" w:rsidR="005B0158" w:rsidRPr="001D799E" w:rsidRDefault="005B0158" w:rsidP="005B015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5110" w14:textId="76BD36C7" w:rsidR="005B0158" w:rsidRPr="001D799E" w:rsidRDefault="005B0158" w:rsidP="005B0158">
            <w:pPr>
              <w:spacing w:line="216" w:lineRule="auto"/>
              <w:ind w:left="-23"/>
              <w:rPr>
                <w:sz w:val="20"/>
                <w:szCs w:val="20"/>
              </w:rPr>
            </w:pPr>
            <w:r w:rsidRPr="001D799E">
              <w:rPr>
                <w:sz w:val="20"/>
                <w:szCs w:val="20"/>
              </w:rPr>
              <w:t xml:space="preserve">Повышение конкурентоспособности социально-экономических систем в условиях </w:t>
            </w:r>
            <w:r w:rsidRPr="001D799E">
              <w:rPr>
                <w:sz w:val="20"/>
                <w:szCs w:val="20"/>
              </w:rPr>
              <w:lastRenderedPageBreak/>
              <w:t>трансгра</w:t>
            </w:r>
            <w:r w:rsidR="00537238">
              <w:rPr>
                <w:sz w:val="20"/>
                <w:szCs w:val="20"/>
              </w:rPr>
              <w:t>ничного сотрудничества регионов:</w:t>
            </w:r>
            <w:r w:rsidRPr="001D799E">
              <w:rPr>
                <w:sz w:val="20"/>
                <w:szCs w:val="20"/>
              </w:rPr>
              <w:t xml:space="preserve"> Сборник материалов IХ международной научно-практической конференции. Отв. редактор А.В. </w:t>
            </w:r>
            <w:proofErr w:type="spellStart"/>
            <w:r w:rsidRPr="001D799E">
              <w:rPr>
                <w:sz w:val="20"/>
                <w:szCs w:val="20"/>
              </w:rPr>
              <w:t>Олифиров</w:t>
            </w:r>
            <w:proofErr w:type="spellEnd"/>
            <w:r w:rsidRPr="001D799E">
              <w:rPr>
                <w:sz w:val="20"/>
                <w:szCs w:val="20"/>
              </w:rPr>
              <w:t>. Симферополь, 2022. С. 42-44.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B3C5" w14:textId="77777777" w:rsidR="005B0158" w:rsidRPr="001D799E" w:rsidRDefault="005B0158" w:rsidP="005B015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680E" w14:textId="77777777" w:rsidR="005B0158" w:rsidRPr="001D799E" w:rsidRDefault="005B0158" w:rsidP="005B0158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6D48242" w14:textId="77777777" w:rsidR="003025E6" w:rsidRPr="00D81481" w:rsidRDefault="003025E6" w:rsidP="00E11CAC">
      <w:pPr>
        <w:ind w:firstLine="794"/>
        <w:jc w:val="both"/>
        <w:rPr>
          <w:rStyle w:val="a3"/>
          <w:b w:val="0"/>
          <w:color w:val="000000" w:themeColor="text1"/>
          <w:sz w:val="20"/>
          <w:szCs w:val="20"/>
          <w:u w:val="single"/>
        </w:rPr>
      </w:pPr>
    </w:p>
    <w:sectPr w:rsidR="003025E6" w:rsidRPr="00D81481" w:rsidSect="00DC75A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A4031"/>
    <w:multiLevelType w:val="hybridMultilevel"/>
    <w:tmpl w:val="A9D83766"/>
    <w:lvl w:ilvl="0" w:tplc="327E6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C2F8B"/>
    <w:multiLevelType w:val="hybridMultilevel"/>
    <w:tmpl w:val="2236BFB2"/>
    <w:lvl w:ilvl="0" w:tplc="327E6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E55F5"/>
    <w:multiLevelType w:val="hybridMultilevel"/>
    <w:tmpl w:val="C674EE2A"/>
    <w:lvl w:ilvl="0" w:tplc="327E6946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">
    <w:nsid w:val="37FE5247"/>
    <w:multiLevelType w:val="multilevel"/>
    <w:tmpl w:val="44B89EBE"/>
    <w:lvl w:ilvl="0">
      <w:start w:val="1"/>
      <w:numFmt w:val="bullet"/>
      <w:lvlText w:val=""/>
      <w:lvlJc w:val="left"/>
      <w:pPr>
        <w:ind w:left="720" w:hanging="360"/>
      </w:pPr>
      <w:rPr>
        <w:rFonts w:ascii="Arial" w:hAnsi="Arial" w:cs="Arial" w:hint="default"/>
        <w:color w:val="323232"/>
        <w:sz w:val="21"/>
        <w:szCs w:val="21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nsid w:val="3BD80621"/>
    <w:multiLevelType w:val="hybridMultilevel"/>
    <w:tmpl w:val="FA88EF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F7177"/>
    <w:multiLevelType w:val="multilevel"/>
    <w:tmpl w:val="5F4EAE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  <w:sz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6F10043C"/>
    <w:multiLevelType w:val="hybridMultilevel"/>
    <w:tmpl w:val="2226625A"/>
    <w:lvl w:ilvl="0" w:tplc="327E6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AC"/>
    <w:rsid w:val="00125337"/>
    <w:rsid w:val="00131EF0"/>
    <w:rsid w:val="001D799E"/>
    <w:rsid w:val="003025E6"/>
    <w:rsid w:val="003839AE"/>
    <w:rsid w:val="003A2EB4"/>
    <w:rsid w:val="003E2A6B"/>
    <w:rsid w:val="003E67ED"/>
    <w:rsid w:val="003F7D6F"/>
    <w:rsid w:val="004636C1"/>
    <w:rsid w:val="00464E96"/>
    <w:rsid w:val="004871FD"/>
    <w:rsid w:val="0048771D"/>
    <w:rsid w:val="00532042"/>
    <w:rsid w:val="00537238"/>
    <w:rsid w:val="00585DF9"/>
    <w:rsid w:val="005B0158"/>
    <w:rsid w:val="00603007"/>
    <w:rsid w:val="006E40B9"/>
    <w:rsid w:val="007366C1"/>
    <w:rsid w:val="00750F91"/>
    <w:rsid w:val="007B694A"/>
    <w:rsid w:val="007D5C67"/>
    <w:rsid w:val="00844D43"/>
    <w:rsid w:val="009A7094"/>
    <w:rsid w:val="009E252D"/>
    <w:rsid w:val="00A46501"/>
    <w:rsid w:val="00AF0954"/>
    <w:rsid w:val="00B759D6"/>
    <w:rsid w:val="00B91E04"/>
    <w:rsid w:val="00BF5B81"/>
    <w:rsid w:val="00C21E42"/>
    <w:rsid w:val="00C47DFD"/>
    <w:rsid w:val="00C84310"/>
    <w:rsid w:val="00CF74D6"/>
    <w:rsid w:val="00D619BF"/>
    <w:rsid w:val="00D72502"/>
    <w:rsid w:val="00D81481"/>
    <w:rsid w:val="00DC75A3"/>
    <w:rsid w:val="00E11CAC"/>
    <w:rsid w:val="00E30759"/>
    <w:rsid w:val="00E317CC"/>
    <w:rsid w:val="00FA3AAC"/>
    <w:rsid w:val="00FB437A"/>
    <w:rsid w:val="00FD5F76"/>
    <w:rsid w:val="00FE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D9BE"/>
  <w15:docId w15:val="{212A70B0-DA8B-4C58-8F04-EE5613F7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A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7B694A"/>
    <w:pPr>
      <w:keepNext/>
      <w:suppressAutoHyphens w:val="0"/>
      <w:outlineLvl w:val="0"/>
    </w:pPr>
    <w:rPr>
      <w:rFonts w:ascii="Calibri" w:hAnsi="Calibri" w:cs="Calibri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EB4"/>
    <w:pPr>
      <w:keepNext/>
      <w:suppressAutoHyphens w:val="0"/>
      <w:spacing w:before="240" w:after="60" w:line="276" w:lineRule="auto"/>
      <w:outlineLvl w:val="1"/>
    </w:pPr>
    <w:rPr>
      <w:rFonts w:asciiTheme="majorHAnsi" w:eastAsiaTheme="majorEastAsia" w:hAnsiTheme="majorHAnsi" w:cs="Calibri"/>
      <w:b/>
      <w:bCs/>
      <w:i/>
      <w:i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11CAC"/>
    <w:rPr>
      <w:b/>
      <w:bCs/>
    </w:rPr>
  </w:style>
  <w:style w:type="paragraph" w:customStyle="1" w:styleId="ConsPlusNormal">
    <w:name w:val="ConsPlusNormal"/>
    <w:rsid w:val="00E11CAC"/>
    <w:pPr>
      <w:widowControl w:val="0"/>
      <w:suppressAutoHyphens/>
      <w:spacing w:after="0" w:line="240" w:lineRule="auto"/>
    </w:pPr>
    <w:rPr>
      <w:rFonts w:ascii="Arial" w:eastAsia="MS Mincho" w:hAnsi="Arial" w:cs="Arial"/>
      <w:sz w:val="28"/>
      <w:szCs w:val="20"/>
      <w:lang w:eastAsia="ja-JP"/>
    </w:rPr>
  </w:style>
  <w:style w:type="paragraph" w:customStyle="1" w:styleId="xfmc3">
    <w:name w:val="xfmc3"/>
    <w:basedOn w:val="a"/>
    <w:uiPriority w:val="99"/>
    <w:rsid w:val="003A2EB4"/>
    <w:pPr>
      <w:suppressAutoHyphens w:val="0"/>
      <w:spacing w:before="100" w:beforeAutospacing="1" w:after="100" w:afterAutospacing="1"/>
    </w:pPr>
    <w:rPr>
      <w:rFonts w:ascii="Calibri" w:hAnsi="Calibri" w:cs="Calibr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2EB4"/>
    <w:rPr>
      <w:rFonts w:asciiTheme="majorHAnsi" w:eastAsiaTheme="majorEastAsia" w:hAnsiTheme="majorHAnsi" w:cs="Calibri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B694A"/>
    <w:rPr>
      <w:rFonts w:ascii="Calibri" w:eastAsia="Times New Roman" w:hAnsi="Calibri" w:cs="Calibri"/>
      <w:b/>
      <w:bCs/>
      <w:sz w:val="32"/>
      <w:szCs w:val="24"/>
      <w:lang w:eastAsia="ru-RU"/>
    </w:rPr>
  </w:style>
  <w:style w:type="character" w:styleId="a4">
    <w:name w:val="Hyperlink"/>
    <w:basedOn w:val="a0"/>
    <w:uiPriority w:val="99"/>
    <w:rsid w:val="007B694A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qFormat/>
    <w:rsid w:val="009E25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9E252D"/>
    <w:pPr>
      <w:widowControl w:val="0"/>
      <w:shd w:val="clear" w:color="auto" w:fill="FFFFFF"/>
      <w:suppressAutoHyphens w:val="0"/>
      <w:spacing w:after="50"/>
      <w:ind w:left="280" w:firstLine="20"/>
    </w:pPr>
    <w:rPr>
      <w:sz w:val="22"/>
      <w:szCs w:val="22"/>
      <w:lang w:eastAsia="en-US"/>
    </w:rPr>
  </w:style>
  <w:style w:type="paragraph" w:customStyle="1" w:styleId="st2">
    <w:name w:val="st2"/>
    <w:rsid w:val="00A46501"/>
    <w:pPr>
      <w:widowControl w:val="0"/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5">
    <w:name w:val="List Paragraph"/>
    <w:basedOn w:val="a"/>
    <w:uiPriority w:val="34"/>
    <w:qFormat/>
    <w:rsid w:val="00BF5B81"/>
    <w:pPr>
      <w:ind w:left="720"/>
      <w:contextualSpacing/>
    </w:pPr>
  </w:style>
  <w:style w:type="character" w:customStyle="1" w:styleId="WW8Num1z0">
    <w:name w:val="WW8Num1z0"/>
    <w:rsid w:val="00E317CC"/>
    <w:rPr>
      <w:rFonts w:ascii="Wingdings" w:hAnsi="Wingdings" w:cs="Wingdings" w:hint="default"/>
    </w:rPr>
  </w:style>
  <w:style w:type="character" w:customStyle="1" w:styleId="ListLabel1">
    <w:name w:val="ListLabel 1"/>
    <w:qFormat/>
    <w:rsid w:val="00FA3AAC"/>
    <w:rPr>
      <w:rFonts w:ascii="Times New Roman" w:hAnsi="Times New Roman"/>
      <w:b/>
      <w:color w:val="00000A"/>
      <w:sz w:val="20"/>
      <w:u w:val="none"/>
    </w:rPr>
  </w:style>
  <w:style w:type="character" w:customStyle="1" w:styleId="-">
    <w:name w:val="Интернет-ссылка"/>
    <w:rsid w:val="00532042"/>
    <w:rPr>
      <w:color w:val="000080"/>
      <w:u w:val="single"/>
    </w:rPr>
  </w:style>
  <w:style w:type="paragraph" w:customStyle="1" w:styleId="11">
    <w:name w:val="Обычный1"/>
    <w:rsid w:val="00532042"/>
    <w:pPr>
      <w:spacing w:after="0"/>
    </w:pPr>
    <w:rPr>
      <w:rFonts w:ascii="Arial" w:eastAsia="Arial" w:hAnsi="Arial" w:cs="Arial"/>
      <w:lang w:eastAsia="ru-RU"/>
    </w:rPr>
  </w:style>
  <w:style w:type="table" w:customStyle="1" w:styleId="TableNormal">
    <w:name w:val="Table Normal"/>
    <w:rsid w:val="00532042"/>
    <w:pPr>
      <w:spacing w:after="0"/>
    </w:pPr>
    <w:rPr>
      <w:rFonts w:ascii="Arial" w:eastAsia="Arial" w:hAnsi="Arial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ofscience.com/wos/author/record/363946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opus.com/sourceid/21100218356?origin=resultslis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record/display.uri?eid=2-s2.0-85122808186&amp;origin=resultslist&amp;sort=plf-f" TargetMode="External"/><Relationship Id="rId11" Type="http://schemas.openxmlformats.org/officeDocument/2006/relationships/hyperlink" Target="https://www.elibrary.ru/contents.asp?id=65363323&amp;selid=65363328" TargetMode="External"/><Relationship Id="rId5" Type="http://schemas.openxmlformats.org/officeDocument/2006/relationships/hyperlink" Target="https://www.webofscience.com/wos/woscc/full-record/WOS:000651781000220" TargetMode="External"/><Relationship Id="rId10" Type="http://schemas.openxmlformats.org/officeDocument/2006/relationships/hyperlink" Target="https://www.elibrary.ru/contents.asp?id=653633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webofknowledge.com/author/record/8083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cp:keywords/>
  <dc:description/>
  <cp:lastModifiedBy>Учетная запись Майкрософт</cp:lastModifiedBy>
  <cp:revision>2</cp:revision>
  <dcterms:created xsi:type="dcterms:W3CDTF">2024-10-27T19:01:00Z</dcterms:created>
  <dcterms:modified xsi:type="dcterms:W3CDTF">2024-10-27T19:01:00Z</dcterms:modified>
</cp:coreProperties>
</file>