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01" w:rsidRPr="004527D4" w:rsidRDefault="00CD7901" w:rsidP="00CD7901">
      <w:pPr>
        <w:ind w:firstLine="709"/>
        <w:jc w:val="center"/>
        <w:rPr>
          <w:b/>
          <w:color w:val="000000"/>
          <w:sz w:val="28"/>
          <w:szCs w:val="28"/>
        </w:rPr>
      </w:pPr>
      <w:r w:rsidRPr="004527D4">
        <w:rPr>
          <w:b/>
          <w:color w:val="000000"/>
          <w:sz w:val="28"/>
          <w:szCs w:val="28"/>
        </w:rPr>
        <w:t>Научные публикации преподавателей академии, издательская деятельность</w:t>
      </w:r>
      <w:r w:rsidR="00DC301A">
        <w:rPr>
          <w:b/>
          <w:color w:val="000000"/>
          <w:sz w:val="28"/>
          <w:szCs w:val="28"/>
        </w:rPr>
        <w:t xml:space="preserve"> за 2020 год</w:t>
      </w:r>
    </w:p>
    <w:p w:rsidR="00CD7901" w:rsidRPr="004527D4" w:rsidRDefault="00CD7901" w:rsidP="00CD7901">
      <w:pPr>
        <w:ind w:firstLine="709"/>
        <w:jc w:val="center"/>
        <w:rPr>
          <w:color w:val="000000"/>
          <w:sz w:val="28"/>
          <w:szCs w:val="28"/>
        </w:rPr>
      </w:pP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 xml:space="preserve">Академия издаёт </w:t>
      </w:r>
      <w:r w:rsidRPr="004527D4">
        <w:rPr>
          <w:b/>
          <w:color w:val="000000"/>
          <w:sz w:val="28"/>
          <w:szCs w:val="28"/>
        </w:rPr>
        <w:t>три</w:t>
      </w:r>
      <w:r w:rsidRPr="004527D4">
        <w:rPr>
          <w:color w:val="000000"/>
          <w:sz w:val="28"/>
          <w:szCs w:val="28"/>
        </w:rPr>
        <w:t xml:space="preserve"> профессиональных издания, входящих в систему РИНЦ: научный журнал </w:t>
      </w:r>
      <w:r w:rsidRPr="004527D4">
        <w:rPr>
          <w:color w:val="000000"/>
          <w:sz w:val="28"/>
          <w:szCs w:val="28"/>
          <w:u w:val="single"/>
        </w:rPr>
        <w:t xml:space="preserve">«Педагогический вестник» </w:t>
      </w:r>
      <w:r w:rsidRPr="004527D4">
        <w:rPr>
          <w:color w:val="000000"/>
          <w:sz w:val="28"/>
          <w:szCs w:val="28"/>
        </w:rPr>
        <w:t xml:space="preserve">(издаётся 4 раза в год по 2 части выпуска); 2 издания с 01.12.2015 года входят также в Перечень ВАК </w:t>
      </w:r>
      <w:proofErr w:type="spellStart"/>
      <w:r w:rsidRPr="004527D4">
        <w:rPr>
          <w:color w:val="000000"/>
          <w:sz w:val="28"/>
          <w:szCs w:val="28"/>
        </w:rPr>
        <w:t>Минобрнауки</w:t>
      </w:r>
      <w:proofErr w:type="spellEnd"/>
      <w:r w:rsidRPr="004527D4">
        <w:rPr>
          <w:color w:val="000000"/>
          <w:sz w:val="28"/>
          <w:szCs w:val="28"/>
        </w:rPr>
        <w:t xml:space="preserve"> РФ (педагогика и психология - Приказ № 13-6518 от 01.12.2015 г.): журнал </w:t>
      </w:r>
      <w:r w:rsidRPr="004527D4">
        <w:rPr>
          <w:color w:val="000000"/>
          <w:sz w:val="28"/>
          <w:szCs w:val="28"/>
          <w:u w:val="single"/>
        </w:rPr>
        <w:t>«Гуманитарные науки»</w:t>
      </w:r>
      <w:r w:rsidRPr="004527D4">
        <w:rPr>
          <w:color w:val="000000"/>
          <w:sz w:val="28"/>
          <w:szCs w:val="28"/>
        </w:rPr>
        <w:t xml:space="preserve"> - (издаётся 4 раза на год), сборник научных трудов </w:t>
      </w:r>
      <w:r w:rsidRPr="004527D4">
        <w:rPr>
          <w:color w:val="000000"/>
          <w:sz w:val="28"/>
          <w:szCs w:val="28"/>
          <w:u w:val="single"/>
        </w:rPr>
        <w:t>«Проблемы современного педагогического образования»</w:t>
      </w:r>
      <w:r w:rsidRPr="004527D4">
        <w:rPr>
          <w:color w:val="000000"/>
          <w:sz w:val="28"/>
          <w:szCs w:val="28"/>
        </w:rPr>
        <w:t xml:space="preserve"> (издаётся 4 раза на год по 2 части).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 xml:space="preserve">За отчетный период Редакционно-издательским отделом академии и в других издательствах Республики Крым издано: </w:t>
      </w:r>
    </w:p>
    <w:p w:rsidR="00CD7901" w:rsidRPr="004527D4" w:rsidRDefault="00CD7901" w:rsidP="00CD7901">
      <w:pPr>
        <w:shd w:val="clear" w:color="auto" w:fill="FFFFFF"/>
        <w:ind w:firstLine="540"/>
        <w:jc w:val="both"/>
        <w:rPr>
          <w:color w:val="000000"/>
        </w:rPr>
      </w:pPr>
      <w:proofErr w:type="gramStart"/>
      <w:r w:rsidRPr="004527D4">
        <w:rPr>
          <w:color w:val="000000"/>
        </w:rPr>
        <w:t xml:space="preserve">- журнал «Гуманитарные науки»: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1(49) / 2020 г. (объем – 16,0 п.л., количество статей – 26);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2(50) 2020 г. (объем 16, 0 п.л., количество статей - 26);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3 (51) 2020 г. (объем 16,0 п.л., количество статей – 26);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4 (52) 2020 г. (объем 16, 0 п.л., количество статей – 26) – </w:t>
      </w:r>
      <w:r w:rsidRPr="004527D4">
        <w:rPr>
          <w:b/>
          <w:color w:val="000000"/>
        </w:rPr>
        <w:t>ВАК РФ, РИНЦ</w:t>
      </w:r>
      <w:r w:rsidRPr="004527D4">
        <w:rPr>
          <w:color w:val="000000"/>
        </w:rPr>
        <w:t>;</w:t>
      </w:r>
      <w:proofErr w:type="gramEnd"/>
    </w:p>
    <w:p w:rsidR="00CD7901" w:rsidRPr="004527D4" w:rsidRDefault="00CD7901" w:rsidP="00CD7901">
      <w:pPr>
        <w:ind w:firstLine="567"/>
        <w:jc w:val="both"/>
        <w:rPr>
          <w:color w:val="000000"/>
        </w:rPr>
      </w:pPr>
      <w:proofErr w:type="gramStart"/>
      <w:r w:rsidRPr="004527D4">
        <w:rPr>
          <w:color w:val="000000"/>
        </w:rPr>
        <w:t xml:space="preserve">- сборник научных трудов «Проблемы современного педагогического образования»: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66: часть 1 (объем 20 п.л., количество статей – 120);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66: часть II (объем 20 п.л., количество статей – 121);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67: часть 1 (объем 20 п.л., количество статей – 128);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>. 67: часть II (объем 20 п.л., количество статей – 132);</w:t>
      </w:r>
      <w:proofErr w:type="gramEnd"/>
      <w:r w:rsidRPr="004527D4">
        <w:rPr>
          <w:color w:val="000000"/>
        </w:rPr>
        <w:t xml:space="preserve"> </w:t>
      </w:r>
      <w:proofErr w:type="spellStart"/>
      <w:proofErr w:type="gram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68: часть 1 (объем – 20 п.л., количество статей – 120);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68: часть II (объем – 20 п.л., количество статей – 122);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69: часть I (объем – 20 п.л., количество статей – 131);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69: часть II (объем – 20 п.л., количество статей – 118) – </w:t>
      </w:r>
      <w:r w:rsidRPr="004527D4">
        <w:rPr>
          <w:b/>
          <w:color w:val="000000"/>
        </w:rPr>
        <w:t>ВАК РФ, РИНЦ</w:t>
      </w:r>
      <w:r w:rsidRPr="004527D4">
        <w:rPr>
          <w:color w:val="000000"/>
        </w:rPr>
        <w:t>;</w:t>
      </w:r>
      <w:proofErr w:type="gramEnd"/>
    </w:p>
    <w:p w:rsidR="00CD7901" w:rsidRPr="00CD7901" w:rsidRDefault="00CD7901" w:rsidP="00CD7901">
      <w:pPr>
        <w:ind w:firstLine="567"/>
        <w:jc w:val="both"/>
        <w:rPr>
          <w:color w:val="000000"/>
        </w:rPr>
      </w:pPr>
      <w:r w:rsidRPr="004527D4">
        <w:rPr>
          <w:color w:val="000000"/>
        </w:rPr>
        <w:t xml:space="preserve">- научный журнал «Педагогический вестник» вып.10 (объём 8,5 п.л., количество статей – 40);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 xml:space="preserve">. 11 (объём 8,5 п.л., количество статей – 33); вып.12 (объём 8,5 п.л., количество статей – 39); </w:t>
      </w:r>
      <w:proofErr w:type="spellStart"/>
      <w:r w:rsidRPr="004527D4">
        <w:rPr>
          <w:color w:val="000000"/>
        </w:rPr>
        <w:t>вып</w:t>
      </w:r>
      <w:proofErr w:type="spellEnd"/>
      <w:r w:rsidRPr="004527D4">
        <w:rPr>
          <w:color w:val="000000"/>
        </w:rPr>
        <w:t>. 13 (объём 8,5 п.л., количество статей – 34) -</w:t>
      </w:r>
      <w:r w:rsidRPr="004527D4">
        <w:rPr>
          <w:b/>
          <w:color w:val="000000"/>
        </w:rPr>
        <w:t xml:space="preserve"> РИНЦ</w:t>
      </w:r>
      <w:r w:rsidRPr="004527D4">
        <w:rPr>
          <w:color w:val="000000"/>
        </w:rPr>
        <w:t>;</w:t>
      </w:r>
    </w:p>
    <w:p w:rsidR="00CD7901" w:rsidRPr="004527D4" w:rsidRDefault="00CD7901" w:rsidP="00CD7901">
      <w:pPr>
        <w:ind w:firstLine="567"/>
        <w:jc w:val="both"/>
        <w:rPr>
          <w:color w:val="000000"/>
        </w:rPr>
      </w:pPr>
      <w:r w:rsidRPr="004527D4">
        <w:rPr>
          <w:color w:val="000000"/>
        </w:rPr>
        <w:t xml:space="preserve">- сборник научных статей по материалам Всероссийской научно-практической конференции с международным участием </w:t>
      </w:r>
      <w:r w:rsidRPr="004527D4">
        <w:rPr>
          <w:color w:val="000000"/>
          <w:lang w:val="en-US"/>
        </w:rPr>
        <w:t>VI</w:t>
      </w:r>
      <w:r w:rsidRPr="004527D4">
        <w:rPr>
          <w:color w:val="000000"/>
        </w:rPr>
        <w:t xml:space="preserve"> Ялтинские философские чтения «В поисках вне модернизма» «Человек. Культура – Социум» // Симферополь: </w:t>
      </w:r>
      <w:proofErr w:type="gramStart"/>
      <w:r w:rsidRPr="004527D4">
        <w:rPr>
          <w:color w:val="000000"/>
        </w:rPr>
        <w:t>ИТ</w:t>
      </w:r>
      <w:proofErr w:type="gramEnd"/>
      <w:r w:rsidRPr="004527D4">
        <w:rPr>
          <w:color w:val="000000"/>
        </w:rPr>
        <w:t xml:space="preserve"> «АРИАЛ», 2020 г. – 222 с.  </w:t>
      </w:r>
      <w:r w:rsidRPr="004527D4">
        <w:rPr>
          <w:rFonts w:eastAsia="Calibri"/>
          <w:color w:val="000000"/>
          <w:sz w:val="20"/>
          <w:szCs w:val="20"/>
        </w:rPr>
        <w:t>ISBN 978-5-907198-95-1</w:t>
      </w:r>
    </w:p>
    <w:p w:rsidR="00CD7901" w:rsidRPr="004527D4" w:rsidRDefault="00CD7901" w:rsidP="00CD7901">
      <w:pPr>
        <w:ind w:firstLine="567"/>
        <w:jc w:val="both"/>
        <w:rPr>
          <w:color w:val="000000"/>
        </w:rPr>
      </w:pPr>
      <w:r w:rsidRPr="004527D4">
        <w:rPr>
          <w:color w:val="000000"/>
        </w:rPr>
        <w:t xml:space="preserve"> - сборник по материалам Всероссийской научно-практической конференции с международным участием «Финансово - экономическое и информационное обеспечение инновационного развития региона» - 18-20.03.2020 г.: (объем – 23,7 п.л., количество статей, тезисов – 139) - </w:t>
      </w:r>
      <w:r w:rsidRPr="004527D4">
        <w:rPr>
          <w:b/>
          <w:color w:val="000000"/>
        </w:rPr>
        <w:t>РИНЦ</w:t>
      </w:r>
      <w:r w:rsidRPr="004527D4">
        <w:rPr>
          <w:color w:val="000000"/>
        </w:rPr>
        <w:t>;</w:t>
      </w:r>
    </w:p>
    <w:p w:rsidR="00CD7901" w:rsidRPr="004527D4" w:rsidRDefault="00CD7901" w:rsidP="00CD7901">
      <w:pPr>
        <w:ind w:firstLine="567"/>
        <w:jc w:val="both"/>
        <w:rPr>
          <w:color w:val="000000"/>
        </w:rPr>
      </w:pPr>
      <w:r w:rsidRPr="004527D4">
        <w:rPr>
          <w:color w:val="000000"/>
        </w:rPr>
        <w:t xml:space="preserve">- сборник по материалам Международной научно-практической конференции «Социально-педагогическая поддержка лиц с ограниченными возможностями здоровья: теория и практика» - 17-19.09.2020 г.: (объем – 68,4 п.л., количество статей, тезисов – 286) - </w:t>
      </w:r>
      <w:r w:rsidRPr="004527D4">
        <w:rPr>
          <w:b/>
          <w:color w:val="000000"/>
        </w:rPr>
        <w:t>РИНЦ</w:t>
      </w:r>
      <w:r w:rsidRPr="004527D4">
        <w:rPr>
          <w:color w:val="000000"/>
        </w:rPr>
        <w:t>;</w:t>
      </w:r>
    </w:p>
    <w:p w:rsidR="00CD7901" w:rsidRPr="004527D4" w:rsidRDefault="00CD7901" w:rsidP="00CD7901">
      <w:pPr>
        <w:ind w:firstLine="567"/>
        <w:jc w:val="both"/>
        <w:rPr>
          <w:color w:val="000000"/>
        </w:rPr>
      </w:pPr>
      <w:r w:rsidRPr="004527D4">
        <w:rPr>
          <w:color w:val="000000"/>
        </w:rPr>
        <w:t xml:space="preserve">- сборник по материалам Международной научно-практической конференции «Профилактика </w:t>
      </w:r>
      <w:proofErr w:type="spellStart"/>
      <w:r w:rsidRPr="004527D4">
        <w:rPr>
          <w:color w:val="000000"/>
        </w:rPr>
        <w:t>девиантного</w:t>
      </w:r>
      <w:proofErr w:type="spellEnd"/>
      <w:r w:rsidRPr="004527D4">
        <w:rPr>
          <w:color w:val="000000"/>
        </w:rPr>
        <w:t xml:space="preserve"> поведения детей и молодёжи: региональные модели и технологии» - 08-10.10.2020 г.: (объем – 77,7 п.л., количество статей, тезисов – 338) - </w:t>
      </w:r>
      <w:r w:rsidRPr="004527D4">
        <w:rPr>
          <w:b/>
          <w:color w:val="000000"/>
        </w:rPr>
        <w:t>РИНЦ</w:t>
      </w:r>
      <w:r w:rsidRPr="004527D4">
        <w:rPr>
          <w:color w:val="000000"/>
        </w:rPr>
        <w:t>;</w:t>
      </w:r>
    </w:p>
    <w:p w:rsidR="00CD7901" w:rsidRPr="00CD7901" w:rsidRDefault="00CD7901" w:rsidP="00CD7901">
      <w:pPr>
        <w:ind w:firstLine="567"/>
        <w:jc w:val="both"/>
        <w:rPr>
          <w:b/>
          <w:color w:val="000000"/>
        </w:rPr>
      </w:pPr>
      <w:r w:rsidRPr="004527D4">
        <w:rPr>
          <w:color w:val="000000"/>
        </w:rPr>
        <w:t xml:space="preserve">- сборник по материалам Международной научно-практической конференции «Дистанционные образовательные технологии» - 22-25.09.2020 г.: (объем – 55,6 п.л., количество статей, тезисов – 277) – </w:t>
      </w:r>
      <w:r w:rsidRPr="004527D4">
        <w:rPr>
          <w:b/>
          <w:color w:val="000000"/>
        </w:rPr>
        <w:t>РИНЦ;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 xml:space="preserve">За 2020 год издано </w:t>
      </w:r>
      <w:proofErr w:type="spellStart"/>
      <w:r w:rsidRPr="004527D4">
        <w:rPr>
          <w:color w:val="000000"/>
          <w:sz w:val="28"/>
          <w:szCs w:val="28"/>
        </w:rPr>
        <w:t>общеакадемических</w:t>
      </w:r>
      <w:proofErr w:type="spellEnd"/>
      <w:r w:rsidRPr="004527D4">
        <w:rPr>
          <w:color w:val="000000"/>
          <w:sz w:val="28"/>
          <w:szCs w:val="28"/>
        </w:rPr>
        <w:t xml:space="preserve"> изданий </w:t>
      </w:r>
      <w:r w:rsidRPr="004527D4">
        <w:rPr>
          <w:b/>
          <w:color w:val="000000"/>
          <w:sz w:val="28"/>
          <w:szCs w:val="28"/>
        </w:rPr>
        <w:t>264 п.л.</w:t>
      </w:r>
      <w:r w:rsidRPr="004527D4">
        <w:rPr>
          <w:color w:val="000000"/>
          <w:sz w:val="28"/>
          <w:szCs w:val="28"/>
        </w:rPr>
        <w:t xml:space="preserve"> На протяжении отчётного периода РИО ГПА КФУ издавало также программы конференций и семинаров, авторефераты аспирантов. Сборники по </w:t>
      </w:r>
      <w:r w:rsidRPr="004527D4">
        <w:rPr>
          <w:color w:val="000000"/>
          <w:sz w:val="28"/>
          <w:szCs w:val="28"/>
        </w:rPr>
        <w:lastRenderedPageBreak/>
        <w:t xml:space="preserve">материалам конференций – </w:t>
      </w:r>
      <w:r w:rsidRPr="004527D4">
        <w:rPr>
          <w:b/>
          <w:color w:val="000000"/>
          <w:sz w:val="28"/>
          <w:szCs w:val="28"/>
        </w:rPr>
        <w:t>268,6 п.л.</w:t>
      </w:r>
      <w:r w:rsidRPr="004527D4">
        <w:rPr>
          <w:color w:val="000000"/>
          <w:sz w:val="28"/>
          <w:szCs w:val="28"/>
        </w:rPr>
        <w:t xml:space="preserve"> Итого за 2020 г. издано научной печатной продукции – </w:t>
      </w:r>
      <w:r w:rsidRPr="004527D4">
        <w:rPr>
          <w:b/>
          <w:color w:val="000000"/>
          <w:sz w:val="28"/>
          <w:szCs w:val="28"/>
        </w:rPr>
        <w:t>532,6 п.л.</w:t>
      </w:r>
      <w:r w:rsidRPr="004527D4">
        <w:rPr>
          <w:color w:val="000000"/>
          <w:sz w:val="28"/>
          <w:szCs w:val="28"/>
        </w:rPr>
        <w:t xml:space="preserve"> 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4527D4">
        <w:rPr>
          <w:color w:val="000000"/>
          <w:sz w:val="28"/>
          <w:szCs w:val="28"/>
          <w:u w:val="single"/>
        </w:rPr>
        <w:t>В течение 2020 года преподавателями академии издано: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- 9 монографий; 44 главы в коллективных монографиях других вузов;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 xml:space="preserve">- 3 учебника, 34 </w:t>
      </w:r>
      <w:proofErr w:type="spellStart"/>
      <w:r w:rsidRPr="004527D4">
        <w:rPr>
          <w:color w:val="000000"/>
          <w:sz w:val="28"/>
          <w:szCs w:val="28"/>
        </w:rPr>
        <w:t>учебно</w:t>
      </w:r>
      <w:proofErr w:type="spellEnd"/>
      <w:r w:rsidRPr="004527D4">
        <w:rPr>
          <w:color w:val="000000"/>
          <w:sz w:val="28"/>
          <w:szCs w:val="28"/>
        </w:rPr>
        <w:t xml:space="preserve"> - методических пособий;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590 статей в цитируемых изданиях, из них: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 xml:space="preserve">- в журналах международной системы цитирования </w:t>
      </w:r>
      <w:proofErr w:type="spellStart"/>
      <w:r w:rsidRPr="004527D4">
        <w:rPr>
          <w:color w:val="000000"/>
          <w:sz w:val="28"/>
          <w:szCs w:val="28"/>
        </w:rPr>
        <w:t>Web</w:t>
      </w:r>
      <w:proofErr w:type="spellEnd"/>
      <w:r w:rsidRPr="004527D4">
        <w:rPr>
          <w:color w:val="000000"/>
          <w:sz w:val="28"/>
          <w:szCs w:val="28"/>
        </w:rPr>
        <w:t xml:space="preserve"> </w:t>
      </w:r>
      <w:proofErr w:type="spellStart"/>
      <w:r w:rsidRPr="004527D4">
        <w:rPr>
          <w:color w:val="000000"/>
          <w:sz w:val="28"/>
          <w:szCs w:val="28"/>
        </w:rPr>
        <w:t>of</w:t>
      </w:r>
      <w:proofErr w:type="spellEnd"/>
      <w:r w:rsidRPr="004527D4">
        <w:rPr>
          <w:color w:val="000000"/>
          <w:sz w:val="28"/>
          <w:szCs w:val="28"/>
        </w:rPr>
        <w:t xml:space="preserve"> </w:t>
      </w:r>
      <w:proofErr w:type="spellStart"/>
      <w:r w:rsidRPr="004527D4">
        <w:rPr>
          <w:color w:val="000000"/>
          <w:sz w:val="28"/>
          <w:szCs w:val="28"/>
        </w:rPr>
        <w:t>Science</w:t>
      </w:r>
      <w:proofErr w:type="spellEnd"/>
      <w:r w:rsidRPr="004527D4">
        <w:rPr>
          <w:color w:val="000000"/>
          <w:sz w:val="28"/>
          <w:szCs w:val="28"/>
        </w:rPr>
        <w:t xml:space="preserve"> – </w:t>
      </w:r>
      <w:r w:rsidRPr="004527D4">
        <w:rPr>
          <w:b/>
          <w:color w:val="000000"/>
          <w:sz w:val="28"/>
          <w:szCs w:val="28"/>
        </w:rPr>
        <w:t>17</w:t>
      </w:r>
      <w:r w:rsidRPr="004527D4">
        <w:rPr>
          <w:color w:val="000000"/>
          <w:sz w:val="28"/>
          <w:szCs w:val="28"/>
        </w:rPr>
        <w:t xml:space="preserve">; </w:t>
      </w:r>
      <w:proofErr w:type="spellStart"/>
      <w:r w:rsidRPr="004527D4">
        <w:rPr>
          <w:color w:val="000000"/>
          <w:sz w:val="28"/>
          <w:szCs w:val="28"/>
        </w:rPr>
        <w:t>Skopus</w:t>
      </w:r>
      <w:proofErr w:type="spellEnd"/>
      <w:r w:rsidRPr="004527D4">
        <w:rPr>
          <w:color w:val="000000"/>
          <w:sz w:val="28"/>
          <w:szCs w:val="28"/>
        </w:rPr>
        <w:t xml:space="preserve"> – </w:t>
      </w:r>
      <w:r w:rsidRPr="004527D4">
        <w:rPr>
          <w:b/>
          <w:color w:val="000000"/>
          <w:sz w:val="28"/>
          <w:szCs w:val="28"/>
        </w:rPr>
        <w:t>44</w:t>
      </w:r>
      <w:r w:rsidRPr="004527D4">
        <w:rPr>
          <w:color w:val="000000"/>
          <w:sz w:val="28"/>
          <w:szCs w:val="28"/>
        </w:rPr>
        <w:t>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- в журналах системы цитирования РИНЦ – 336 статей;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- в изданиях ВАК РФ – 193 статьи;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- в других изданиях 81, из них – 4 в международных изданиях;</w:t>
      </w:r>
    </w:p>
    <w:p w:rsidR="00CD7901" w:rsidRPr="004527D4" w:rsidRDefault="00CD7901" w:rsidP="00CD7901">
      <w:pPr>
        <w:ind w:firstLine="709"/>
        <w:jc w:val="both"/>
        <w:rPr>
          <w:color w:val="000000"/>
          <w:sz w:val="28"/>
          <w:szCs w:val="28"/>
        </w:rPr>
      </w:pPr>
      <w:r w:rsidRPr="004527D4">
        <w:rPr>
          <w:color w:val="000000"/>
          <w:sz w:val="28"/>
          <w:szCs w:val="28"/>
        </w:rPr>
        <w:t>- 83 электронных ресурсов и методических рекомендаций.</w:t>
      </w:r>
    </w:p>
    <w:p w:rsidR="00CD7901" w:rsidRPr="004527D4" w:rsidRDefault="00CD7901" w:rsidP="00CD7901">
      <w:pPr>
        <w:ind w:firstLine="709"/>
        <w:jc w:val="right"/>
        <w:rPr>
          <w:color w:val="000000"/>
          <w:sz w:val="28"/>
          <w:szCs w:val="28"/>
        </w:rPr>
      </w:pPr>
    </w:p>
    <w:p w:rsidR="00CD7901" w:rsidRPr="004527D4" w:rsidRDefault="00CD7901" w:rsidP="00CD7901">
      <w:pPr>
        <w:jc w:val="center"/>
        <w:rPr>
          <w:b/>
          <w:color w:val="000000"/>
          <w:sz w:val="28"/>
          <w:szCs w:val="28"/>
        </w:rPr>
      </w:pPr>
      <w:r w:rsidRPr="004527D4">
        <w:rPr>
          <w:b/>
          <w:color w:val="000000"/>
          <w:sz w:val="28"/>
          <w:szCs w:val="28"/>
        </w:rPr>
        <w:t>Монографии</w:t>
      </w:r>
    </w:p>
    <w:p w:rsidR="00CD7901" w:rsidRPr="004527D4" w:rsidRDefault="00CD7901" w:rsidP="00CD7901">
      <w:pPr>
        <w:jc w:val="center"/>
        <w:rPr>
          <w:b/>
          <w:color w:val="000000"/>
          <w:sz w:val="28"/>
          <w:szCs w:val="28"/>
        </w:rPr>
      </w:pP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Шевченко О.К. </w:t>
      </w:r>
      <w:proofErr w:type="gramStart"/>
      <w:r w:rsidRPr="004527D4">
        <w:rPr>
          <w:color w:val="000000"/>
          <w:sz w:val="20"/>
          <w:szCs w:val="20"/>
        </w:rPr>
        <w:t>Сокрушающая</w:t>
      </w:r>
      <w:proofErr w:type="gramEnd"/>
      <w:r w:rsidRPr="004527D4">
        <w:rPr>
          <w:color w:val="000000"/>
          <w:sz w:val="20"/>
          <w:szCs w:val="20"/>
        </w:rPr>
        <w:t xml:space="preserve"> державы. Миссия философской власти в середине 21 </w:t>
      </w:r>
      <w:proofErr w:type="gramStart"/>
      <w:r w:rsidRPr="004527D4">
        <w:rPr>
          <w:color w:val="000000"/>
          <w:sz w:val="20"/>
          <w:szCs w:val="20"/>
        </w:rPr>
        <w:t>в</w:t>
      </w:r>
      <w:proofErr w:type="gramEnd"/>
      <w:r w:rsidRPr="004527D4">
        <w:rPr>
          <w:color w:val="000000"/>
          <w:sz w:val="20"/>
          <w:szCs w:val="20"/>
        </w:rPr>
        <w:t xml:space="preserve">. // </w:t>
      </w:r>
      <w:proofErr w:type="gramStart"/>
      <w:r w:rsidRPr="004527D4">
        <w:rPr>
          <w:color w:val="000000"/>
          <w:sz w:val="20"/>
          <w:szCs w:val="20"/>
        </w:rPr>
        <w:t>Монография</w:t>
      </w:r>
      <w:proofErr w:type="gramEnd"/>
      <w:r w:rsidRPr="004527D4">
        <w:rPr>
          <w:color w:val="000000"/>
          <w:sz w:val="20"/>
          <w:szCs w:val="20"/>
        </w:rPr>
        <w:t xml:space="preserve"> – СПб: Изд.: Межрегиональной общественной организации социально-гуманитарных научных исследований «Историческое сознание», 2020 г. – 256 с. </w:t>
      </w:r>
      <w:r w:rsidRPr="004527D4">
        <w:rPr>
          <w:rFonts w:eastAsia="Calibri"/>
          <w:color w:val="000000"/>
          <w:sz w:val="20"/>
          <w:szCs w:val="20"/>
        </w:rPr>
        <w:t>ISBN 978-5-7154—0981-1</w:t>
      </w:r>
    </w:p>
    <w:p w:rsidR="00CD7901" w:rsidRPr="004527D4" w:rsidRDefault="00CD7901" w:rsidP="00CD7901">
      <w:pPr>
        <w:ind w:firstLine="567"/>
        <w:jc w:val="both"/>
        <w:rPr>
          <w:rFonts w:eastAsia="Calibri"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0"/>
        </w:rPr>
        <w:t>Шачкова</w:t>
      </w:r>
      <w:proofErr w:type="spellEnd"/>
      <w:r w:rsidRPr="004527D4">
        <w:rPr>
          <w:bCs/>
          <w:color w:val="000000"/>
          <w:sz w:val="20"/>
          <w:szCs w:val="20"/>
        </w:rPr>
        <w:t xml:space="preserve"> Э.В. </w:t>
      </w:r>
      <w:r w:rsidRPr="004527D4">
        <w:rPr>
          <w:rFonts w:eastAsia="Calibri"/>
          <w:color w:val="000000"/>
          <w:sz w:val="20"/>
          <w:szCs w:val="20"/>
        </w:rPr>
        <w:t xml:space="preserve">Художественно-педагогические закономерности развития творческого потенциала учителей изобразительного искусства средствами миниатюрной композиции с применением инновационных технологий: [монография] / Э. В. </w:t>
      </w:r>
      <w:proofErr w:type="spellStart"/>
      <w:r w:rsidRPr="004527D4">
        <w:rPr>
          <w:rFonts w:eastAsia="Calibri"/>
          <w:color w:val="000000"/>
          <w:sz w:val="20"/>
          <w:szCs w:val="20"/>
        </w:rPr>
        <w:t>Шачкова</w:t>
      </w:r>
      <w:proofErr w:type="spellEnd"/>
      <w:r w:rsidRPr="004527D4">
        <w:rPr>
          <w:rFonts w:eastAsia="Calibri"/>
          <w:color w:val="000000"/>
          <w:sz w:val="20"/>
          <w:szCs w:val="20"/>
        </w:rPr>
        <w:t>. − Москва: НИЦ МИСИ 2020. − 195 с.; ISBN 978-5-90363-450-7</w:t>
      </w: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Горобец Д.В., Лукьянова Е.Ю. Прикладные аспекты управления научно-методическим ростом профессорско-преподавательского состава в условиях образовательного холдинга // Монография – Симферополь: </w:t>
      </w:r>
      <w:proofErr w:type="gramStart"/>
      <w:r w:rsidRPr="004527D4">
        <w:rPr>
          <w:color w:val="000000"/>
          <w:sz w:val="20"/>
          <w:szCs w:val="20"/>
        </w:rPr>
        <w:t>ИТ</w:t>
      </w:r>
      <w:proofErr w:type="gramEnd"/>
      <w:r w:rsidRPr="004527D4">
        <w:rPr>
          <w:color w:val="000000"/>
          <w:sz w:val="20"/>
          <w:szCs w:val="20"/>
        </w:rPr>
        <w:t xml:space="preserve"> «АРИАЛ», 2020 г. – 256 с. </w:t>
      </w:r>
      <w:r w:rsidRPr="004527D4">
        <w:rPr>
          <w:rFonts w:eastAsia="Calibri"/>
          <w:color w:val="000000"/>
          <w:sz w:val="20"/>
          <w:szCs w:val="20"/>
        </w:rPr>
        <w:t xml:space="preserve">ISBN 978-5-907310-96-4 </w:t>
      </w:r>
      <w:r w:rsidRPr="004527D4">
        <w:rPr>
          <w:color w:val="000000"/>
          <w:sz w:val="18"/>
          <w:szCs w:val="18"/>
          <w:lang w:eastAsia="ru-RU"/>
        </w:rPr>
        <w:t>https://www.elibrary.ru/item.asp?id=44069240</w:t>
      </w: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Селиванов В.В. Исследование возможностей рекреационных ресурсов Республики Крым для развития инновационных направлений туристской и экскурсионной деятельности // Монография – Ялта: РИО ГПА КФУ, 2020 г. 252 с. </w:t>
      </w:r>
      <w:r w:rsidRPr="004527D4">
        <w:rPr>
          <w:rFonts w:eastAsia="Calibri"/>
          <w:color w:val="000000"/>
          <w:sz w:val="20"/>
          <w:szCs w:val="20"/>
        </w:rPr>
        <w:t>ISBN 978-5-6044840-9-8</w:t>
      </w: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  <w:lang w:val="en-US"/>
        </w:rPr>
        <w:t xml:space="preserve">- Psychological service of higher education institutions. – New York: Nova Science Publishers, Inc. – P 197. </w:t>
      </w:r>
      <w:hyperlink r:id="rId4" w:history="1">
        <w:r w:rsidRPr="004527D4">
          <w:rPr>
            <w:rStyle w:val="a3"/>
            <w:color w:val="000000"/>
            <w:sz w:val="20"/>
            <w:szCs w:val="20"/>
            <w:lang w:val="en-US"/>
          </w:rPr>
          <w:t>https</w:t>
        </w:r>
        <w:r w:rsidRPr="004527D4">
          <w:rPr>
            <w:rStyle w:val="a3"/>
            <w:color w:val="000000"/>
            <w:sz w:val="20"/>
            <w:szCs w:val="20"/>
          </w:rPr>
          <w:t>://</w:t>
        </w:r>
        <w:proofErr w:type="spellStart"/>
        <w:r w:rsidRPr="004527D4">
          <w:rPr>
            <w:rStyle w:val="a3"/>
            <w:color w:val="000000"/>
            <w:sz w:val="20"/>
            <w:szCs w:val="20"/>
            <w:lang w:val="en-US"/>
          </w:rPr>
          <w:t>novapublishers</w:t>
        </w:r>
        <w:proofErr w:type="spellEnd"/>
        <w:r w:rsidRPr="004527D4">
          <w:rPr>
            <w:rStyle w:val="a3"/>
            <w:color w:val="000000"/>
            <w:sz w:val="20"/>
            <w:szCs w:val="20"/>
          </w:rPr>
          <w:t>.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com</w:t>
        </w:r>
        <w:r w:rsidRPr="004527D4">
          <w:rPr>
            <w:rStyle w:val="a3"/>
            <w:color w:val="000000"/>
            <w:sz w:val="20"/>
            <w:szCs w:val="20"/>
          </w:rPr>
          <w:t>/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shop</w:t>
        </w:r>
        <w:r w:rsidRPr="004527D4">
          <w:rPr>
            <w:rStyle w:val="a3"/>
            <w:color w:val="000000"/>
            <w:sz w:val="20"/>
            <w:szCs w:val="20"/>
          </w:rPr>
          <w:t>/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psychological</w:t>
        </w:r>
        <w:r w:rsidRPr="004527D4">
          <w:rPr>
            <w:rStyle w:val="a3"/>
            <w:color w:val="000000"/>
            <w:sz w:val="20"/>
            <w:szCs w:val="20"/>
          </w:rPr>
          <w:t>-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service</w:t>
        </w:r>
        <w:r w:rsidRPr="004527D4">
          <w:rPr>
            <w:rStyle w:val="a3"/>
            <w:color w:val="000000"/>
            <w:sz w:val="20"/>
            <w:szCs w:val="20"/>
          </w:rPr>
          <w:t>-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of</w:t>
        </w:r>
        <w:r w:rsidRPr="004527D4">
          <w:rPr>
            <w:rStyle w:val="a3"/>
            <w:color w:val="000000"/>
            <w:sz w:val="20"/>
            <w:szCs w:val="20"/>
          </w:rPr>
          <w:t>-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higher</w:t>
        </w:r>
        <w:r w:rsidRPr="004527D4">
          <w:rPr>
            <w:rStyle w:val="a3"/>
            <w:color w:val="000000"/>
            <w:sz w:val="20"/>
            <w:szCs w:val="20"/>
          </w:rPr>
          <w:t>-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education</w:t>
        </w:r>
        <w:r w:rsidRPr="004527D4">
          <w:rPr>
            <w:rStyle w:val="a3"/>
            <w:color w:val="000000"/>
            <w:sz w:val="20"/>
            <w:szCs w:val="20"/>
          </w:rPr>
          <w:t>-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institutions</w:t>
        </w:r>
        <w:r w:rsidRPr="004527D4">
          <w:rPr>
            <w:rStyle w:val="a3"/>
            <w:color w:val="000000"/>
            <w:sz w:val="20"/>
            <w:szCs w:val="20"/>
          </w:rPr>
          <w:t>/</w:t>
        </w:r>
      </w:hyperlink>
      <w:r w:rsidRPr="004527D4">
        <w:rPr>
          <w:color w:val="000000"/>
          <w:sz w:val="20"/>
          <w:szCs w:val="20"/>
        </w:rPr>
        <w:t xml:space="preserve"> (коллективная монография кафедры психологии); </w:t>
      </w:r>
      <w:r w:rsidRPr="004527D4">
        <w:rPr>
          <w:rFonts w:eastAsia="Calibri"/>
          <w:color w:val="000000"/>
          <w:sz w:val="20"/>
          <w:szCs w:val="20"/>
        </w:rPr>
        <w:t>ISBN</w:t>
      </w:r>
      <w:r w:rsidRPr="004527D4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 w:rsidRPr="004527D4">
        <w:rPr>
          <w:color w:val="000000"/>
          <w:sz w:val="20"/>
          <w:szCs w:val="20"/>
          <w:shd w:val="clear" w:color="auto" w:fill="FFFFFF"/>
        </w:rPr>
        <w:t>978-1-53618-160-9</w:t>
      </w:r>
    </w:p>
    <w:p w:rsidR="00CD7901" w:rsidRPr="004527D4" w:rsidRDefault="00CD7901" w:rsidP="00CD7901">
      <w:pPr>
        <w:shd w:val="clear" w:color="auto" w:fill="FFFFFF"/>
        <w:ind w:firstLine="567"/>
        <w:jc w:val="both"/>
        <w:rPr>
          <w:color w:val="000000"/>
          <w:sz w:val="20"/>
          <w:szCs w:val="20"/>
          <w:lang w:eastAsia="en-US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color w:val="000000"/>
          <w:sz w:val="20"/>
          <w:szCs w:val="20"/>
        </w:rPr>
        <w:t>Милокумов</w:t>
      </w:r>
      <w:proofErr w:type="spellEnd"/>
      <w:r w:rsidRPr="004527D4">
        <w:rPr>
          <w:color w:val="000000"/>
          <w:sz w:val="20"/>
          <w:szCs w:val="20"/>
        </w:rPr>
        <w:t xml:space="preserve"> С.А. </w:t>
      </w:r>
      <w:r w:rsidRPr="004527D4">
        <w:rPr>
          <w:color w:val="000000"/>
          <w:sz w:val="20"/>
          <w:szCs w:val="20"/>
          <w:lang w:eastAsia="en-US"/>
        </w:rPr>
        <w:t xml:space="preserve">Профессиональное обучение графическим приёмам рисования (на примере использования шариковой ручки) // монография. </w:t>
      </w:r>
      <w:proofErr w:type="gramStart"/>
      <w:r w:rsidRPr="004527D4">
        <w:rPr>
          <w:color w:val="000000"/>
          <w:sz w:val="20"/>
          <w:szCs w:val="20"/>
          <w:lang w:eastAsia="en-US"/>
        </w:rPr>
        <w:t>–</w:t>
      </w:r>
      <w:r w:rsidRPr="004527D4">
        <w:rPr>
          <w:rFonts w:eastAsia="Calibri"/>
          <w:color w:val="000000"/>
          <w:sz w:val="20"/>
          <w:szCs w:val="20"/>
          <w:lang w:eastAsia="en-US"/>
        </w:rPr>
        <w:t>Я</w:t>
      </w:r>
      <w:proofErr w:type="gramEnd"/>
      <w:r w:rsidRPr="004527D4">
        <w:rPr>
          <w:rFonts w:eastAsia="Calibri"/>
          <w:color w:val="000000"/>
          <w:sz w:val="20"/>
          <w:szCs w:val="20"/>
          <w:lang w:eastAsia="en-US"/>
        </w:rPr>
        <w:t xml:space="preserve">лта : типография «Визави», 2020. – 182 с. – </w:t>
      </w:r>
      <w:proofErr w:type="spellStart"/>
      <w:r w:rsidRPr="004527D4">
        <w:rPr>
          <w:rFonts w:eastAsia="Calibri"/>
          <w:color w:val="000000"/>
          <w:sz w:val="20"/>
          <w:szCs w:val="20"/>
          <w:lang w:eastAsia="en-US"/>
        </w:rPr>
        <w:t>Библиогр</w:t>
      </w:r>
      <w:proofErr w:type="spellEnd"/>
      <w:r w:rsidRPr="004527D4">
        <w:rPr>
          <w:rFonts w:eastAsia="Calibri"/>
          <w:color w:val="000000"/>
          <w:sz w:val="20"/>
          <w:szCs w:val="20"/>
          <w:lang w:eastAsia="en-US"/>
        </w:rPr>
        <w:t xml:space="preserve">.: с. 177–181. </w:t>
      </w:r>
      <w:r w:rsidRPr="004527D4">
        <w:rPr>
          <w:rFonts w:eastAsia="Calibri"/>
          <w:color w:val="000000"/>
          <w:sz w:val="20"/>
          <w:szCs w:val="20"/>
        </w:rPr>
        <w:t xml:space="preserve">  </w:t>
      </w:r>
      <w:hyperlink r:id="rId5" w:history="1">
        <w:r w:rsidRPr="004527D4">
          <w:rPr>
            <w:rStyle w:val="a3"/>
            <w:color w:val="000000"/>
            <w:sz w:val="20"/>
            <w:szCs w:val="20"/>
            <w:lang w:eastAsia="en-US"/>
          </w:rPr>
          <w:t>https://elibrary.ru/query_results.asp</w:t>
        </w:r>
      </w:hyperlink>
    </w:p>
    <w:p w:rsidR="00CD7901" w:rsidRPr="004527D4" w:rsidRDefault="00CD7901" w:rsidP="00CD7901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  <w:lang w:eastAsia="en-US"/>
        </w:rPr>
        <w:t xml:space="preserve">- </w:t>
      </w:r>
      <w:r w:rsidRPr="004527D4">
        <w:rPr>
          <w:color w:val="000000"/>
          <w:sz w:val="20"/>
          <w:szCs w:val="20"/>
        </w:rPr>
        <w:t>МЕТОДОЛОГИЯ СОЗДАНИЯ СИСТЕМЫ УПРАВЛЕНИЯ ВОЗДУШНЫМ ДВИЖЕНИЕМ БЕСПИЛОТНЫХ ТРАНСПОРТНЫХ СРЕ</w:t>
      </w:r>
      <w:proofErr w:type="gramStart"/>
      <w:r w:rsidRPr="004527D4">
        <w:rPr>
          <w:color w:val="000000"/>
          <w:sz w:val="20"/>
          <w:szCs w:val="20"/>
        </w:rPr>
        <w:t>ДСТВ Гр</w:t>
      </w:r>
      <w:proofErr w:type="gramEnd"/>
      <w:r w:rsidRPr="004527D4">
        <w:rPr>
          <w:color w:val="000000"/>
          <w:sz w:val="20"/>
          <w:szCs w:val="20"/>
        </w:rPr>
        <w:t xml:space="preserve">ишин И.Ю., </w:t>
      </w:r>
      <w:proofErr w:type="spellStart"/>
      <w:r w:rsidRPr="004527D4">
        <w:rPr>
          <w:color w:val="000000"/>
          <w:sz w:val="20"/>
          <w:szCs w:val="20"/>
          <w:u w:val="single"/>
        </w:rPr>
        <w:t>Тимиргалеева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Р.Р., </w:t>
      </w:r>
      <w:proofErr w:type="spellStart"/>
      <w:r w:rsidRPr="004527D4">
        <w:rPr>
          <w:color w:val="000000"/>
          <w:sz w:val="20"/>
          <w:szCs w:val="20"/>
          <w:u w:val="single"/>
        </w:rPr>
        <w:t>Линник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И.И.</w:t>
      </w:r>
      <w:r w:rsidRPr="004527D4">
        <w:rPr>
          <w:color w:val="000000"/>
          <w:sz w:val="20"/>
          <w:szCs w:val="20"/>
        </w:rPr>
        <w:t xml:space="preserve"> Московский государственный университет им. М.В. Ломоносова, Крымский федеральный университет им. В.И. Вернадского. Майкоп, 2020. Электронное издание </w:t>
      </w:r>
      <w:hyperlink r:id="rId6" w:history="1">
        <w:r w:rsidRPr="004527D4">
          <w:rPr>
            <w:rStyle w:val="a3"/>
            <w:color w:val="000000"/>
            <w:sz w:val="20"/>
            <w:szCs w:val="20"/>
            <w:lang w:val="en-US"/>
          </w:rPr>
          <w:t>https</w:t>
        </w:r>
        <w:r w:rsidRPr="004527D4">
          <w:rPr>
            <w:rStyle w:val="a3"/>
            <w:color w:val="000000"/>
            <w:sz w:val="20"/>
            <w:szCs w:val="20"/>
          </w:rPr>
          <w:t>://</w:t>
        </w:r>
        <w:proofErr w:type="spellStart"/>
        <w:r w:rsidRPr="004527D4">
          <w:rPr>
            <w:rStyle w:val="a3"/>
            <w:color w:val="000000"/>
            <w:sz w:val="20"/>
            <w:szCs w:val="20"/>
            <w:lang w:val="en-US"/>
          </w:rPr>
          <w:t>elibrary</w:t>
        </w:r>
        <w:proofErr w:type="spellEnd"/>
        <w:r w:rsidRPr="004527D4">
          <w:rPr>
            <w:rStyle w:val="a3"/>
            <w:color w:val="000000"/>
            <w:sz w:val="20"/>
            <w:szCs w:val="20"/>
          </w:rPr>
          <w:t>.</w:t>
        </w:r>
        <w:proofErr w:type="spellStart"/>
        <w:r w:rsidRPr="004527D4">
          <w:rPr>
            <w:rStyle w:val="a3"/>
            <w:color w:val="000000"/>
            <w:sz w:val="20"/>
            <w:szCs w:val="20"/>
            <w:lang w:val="en-US"/>
          </w:rPr>
          <w:t>ru</w:t>
        </w:r>
        <w:proofErr w:type="spellEnd"/>
        <w:r w:rsidRPr="004527D4">
          <w:rPr>
            <w:rStyle w:val="a3"/>
            <w:color w:val="000000"/>
            <w:sz w:val="20"/>
            <w:szCs w:val="20"/>
          </w:rPr>
          <w:t>/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item</w:t>
        </w:r>
        <w:r w:rsidRPr="004527D4">
          <w:rPr>
            <w:rStyle w:val="a3"/>
            <w:color w:val="000000"/>
            <w:sz w:val="20"/>
            <w:szCs w:val="20"/>
          </w:rPr>
          <w:t>.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asp</w:t>
        </w:r>
        <w:r w:rsidRPr="004527D4">
          <w:rPr>
            <w:rStyle w:val="a3"/>
            <w:color w:val="000000"/>
            <w:sz w:val="20"/>
            <w:szCs w:val="20"/>
          </w:rPr>
          <w:t>?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id</w:t>
        </w:r>
        <w:r w:rsidRPr="004527D4">
          <w:rPr>
            <w:rStyle w:val="a3"/>
            <w:color w:val="000000"/>
            <w:sz w:val="20"/>
            <w:szCs w:val="20"/>
          </w:rPr>
          <w:t>=43498453</w:t>
        </w:r>
      </w:hyperlink>
      <w:r w:rsidRPr="004527D4">
        <w:rPr>
          <w:color w:val="000000"/>
          <w:sz w:val="20"/>
          <w:szCs w:val="20"/>
        </w:rPr>
        <w:t xml:space="preserve"> и др.</w:t>
      </w:r>
    </w:p>
    <w:p w:rsidR="00CD7901" w:rsidRPr="004527D4" w:rsidRDefault="00CD7901" w:rsidP="00CD7901">
      <w:pPr>
        <w:ind w:left="46" w:firstLine="567"/>
        <w:jc w:val="both"/>
        <w:rPr>
          <w:rFonts w:eastAsia="Calibri"/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Проблема одаренности в трудах отечественных и зарубежных ученых: генезис и развитие // коллективная монография - </w:t>
      </w:r>
      <w:r w:rsidRPr="004527D4">
        <w:rPr>
          <w:rStyle w:val="xfmc6mailrucssattributepostfix"/>
          <w:color w:val="000000"/>
          <w:sz w:val="20"/>
          <w:szCs w:val="20"/>
        </w:rPr>
        <w:t xml:space="preserve">Ялта: </w:t>
      </w:r>
      <w:r w:rsidRPr="004527D4">
        <w:rPr>
          <w:color w:val="000000"/>
          <w:sz w:val="20"/>
          <w:szCs w:val="20"/>
        </w:rPr>
        <w:t>РИО ГПА, 2020. – 235 с.; (</w:t>
      </w:r>
      <w:proofErr w:type="spellStart"/>
      <w:r w:rsidRPr="004527D4">
        <w:rPr>
          <w:color w:val="000000"/>
          <w:sz w:val="20"/>
          <w:szCs w:val="20"/>
          <w:u w:val="single"/>
        </w:rPr>
        <w:t>Бекиров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С.Н., </w:t>
      </w:r>
      <w:proofErr w:type="spellStart"/>
      <w:r w:rsidRPr="004527D4">
        <w:rPr>
          <w:color w:val="000000"/>
          <w:sz w:val="20"/>
          <w:szCs w:val="20"/>
          <w:u w:val="single"/>
        </w:rPr>
        <w:t>Бекирова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Э.Ш., Горбунова Н.В., Вовк Е.В., </w:t>
      </w:r>
      <w:proofErr w:type="spellStart"/>
      <w:r w:rsidRPr="004527D4">
        <w:rPr>
          <w:color w:val="000000"/>
          <w:sz w:val="20"/>
          <w:szCs w:val="20"/>
          <w:u w:val="single"/>
        </w:rPr>
        <w:t>Везетиу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Е.В., Кот Т.А., Пономарева Е.Ю., </w:t>
      </w:r>
      <w:proofErr w:type="spellStart"/>
      <w:r w:rsidRPr="004527D4">
        <w:rPr>
          <w:color w:val="000000"/>
          <w:sz w:val="20"/>
          <w:szCs w:val="20"/>
          <w:u w:val="single"/>
        </w:rPr>
        <w:t>Харабаджах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М.Н.</w:t>
      </w:r>
      <w:r w:rsidRPr="004527D4">
        <w:rPr>
          <w:color w:val="000000"/>
          <w:sz w:val="20"/>
          <w:szCs w:val="20"/>
        </w:rPr>
        <w:t xml:space="preserve">); </w:t>
      </w:r>
      <w:r w:rsidRPr="004527D4">
        <w:rPr>
          <w:rFonts w:eastAsia="Calibri"/>
          <w:color w:val="000000"/>
          <w:sz w:val="20"/>
          <w:szCs w:val="20"/>
        </w:rPr>
        <w:t>ISBN 978-5-6044531</w:t>
      </w: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СОВРЕМЕННАЯ МЕДИАДИДАКТИКА: НАПРАВЛЕНИЯ, ПРОБЛЕМЫ, ПОИСКИ / коллективная монография. Издательство: РИО ГПА, Ялта. </w:t>
      </w:r>
      <w:r w:rsidRPr="004527D4">
        <w:rPr>
          <w:color w:val="000000"/>
          <w:sz w:val="20"/>
          <w:szCs w:val="20"/>
          <w:shd w:val="clear" w:color="auto" w:fill="F5F5F5"/>
        </w:rPr>
        <w:t>208с.,</w:t>
      </w:r>
      <w:r w:rsidRPr="004527D4">
        <w:rPr>
          <w:color w:val="000000"/>
          <w:sz w:val="20"/>
          <w:szCs w:val="20"/>
        </w:rPr>
        <w:t xml:space="preserve"> 2020  </w:t>
      </w:r>
      <w:r w:rsidRPr="004527D4">
        <w:rPr>
          <w:color w:val="000000"/>
          <w:sz w:val="20"/>
          <w:szCs w:val="20"/>
          <w:u w:val="single"/>
          <w:lang w:eastAsia="ru-RU"/>
        </w:rPr>
        <w:t xml:space="preserve">С.Н., </w:t>
      </w:r>
      <w:proofErr w:type="spellStart"/>
      <w:r w:rsidRPr="004527D4">
        <w:rPr>
          <w:color w:val="000000"/>
          <w:sz w:val="20"/>
          <w:szCs w:val="20"/>
          <w:u w:val="single"/>
          <w:lang w:eastAsia="ru-RU"/>
        </w:rPr>
        <w:t>Бекиров</w:t>
      </w:r>
      <w:proofErr w:type="spellEnd"/>
      <w:r w:rsidRPr="004527D4">
        <w:rPr>
          <w:color w:val="000000"/>
          <w:sz w:val="20"/>
          <w:szCs w:val="20"/>
          <w:u w:val="single"/>
          <w:lang w:eastAsia="ru-RU"/>
        </w:rPr>
        <w:t xml:space="preserve"> С.Н., </w:t>
      </w:r>
      <w:proofErr w:type="spellStart"/>
      <w:r w:rsidRPr="004527D4">
        <w:rPr>
          <w:color w:val="000000"/>
          <w:sz w:val="20"/>
          <w:szCs w:val="20"/>
          <w:u w:val="single"/>
          <w:lang w:eastAsia="ru-RU"/>
        </w:rPr>
        <w:t>Бекирова</w:t>
      </w:r>
      <w:proofErr w:type="spellEnd"/>
      <w:r w:rsidRPr="004527D4">
        <w:rPr>
          <w:color w:val="000000"/>
          <w:sz w:val="20"/>
          <w:szCs w:val="20"/>
          <w:u w:val="single"/>
          <w:lang w:eastAsia="ru-RU"/>
        </w:rPr>
        <w:t xml:space="preserve"> Э.Ш., </w:t>
      </w:r>
      <w:proofErr w:type="spellStart"/>
      <w:r w:rsidRPr="004527D4">
        <w:rPr>
          <w:color w:val="000000"/>
          <w:sz w:val="20"/>
          <w:szCs w:val="20"/>
          <w:u w:val="single"/>
          <w:lang w:eastAsia="ru-RU"/>
        </w:rPr>
        <w:t>Везетиу</w:t>
      </w:r>
      <w:proofErr w:type="spellEnd"/>
      <w:r w:rsidRPr="004527D4">
        <w:rPr>
          <w:color w:val="000000"/>
          <w:sz w:val="20"/>
          <w:szCs w:val="20"/>
          <w:u w:val="single"/>
          <w:lang w:eastAsia="ru-RU"/>
        </w:rPr>
        <w:t xml:space="preserve"> Е.В., Вовк Е.В., Горбунова Н.В., Кот Т.А., Макаренко Ю.В., Пономарёва Е.Ю., </w:t>
      </w:r>
      <w:proofErr w:type="spellStart"/>
      <w:r w:rsidRPr="004527D4">
        <w:rPr>
          <w:color w:val="000000"/>
          <w:sz w:val="20"/>
          <w:szCs w:val="20"/>
          <w:u w:val="single"/>
          <w:lang w:eastAsia="ru-RU"/>
        </w:rPr>
        <w:t>Харабаджах</w:t>
      </w:r>
      <w:proofErr w:type="spellEnd"/>
      <w:r w:rsidRPr="004527D4">
        <w:rPr>
          <w:color w:val="000000"/>
          <w:sz w:val="20"/>
          <w:szCs w:val="20"/>
          <w:u w:val="single"/>
          <w:lang w:eastAsia="ru-RU"/>
        </w:rPr>
        <w:t xml:space="preserve"> М.Н.,; </w:t>
      </w:r>
      <w:proofErr w:type="gramStart"/>
      <w:r w:rsidRPr="004527D4">
        <w:rPr>
          <w:color w:val="000000"/>
          <w:sz w:val="20"/>
          <w:szCs w:val="20"/>
          <w:lang w:eastAsia="ru-RU"/>
        </w:rPr>
        <w:t>под</w:t>
      </w:r>
      <w:proofErr w:type="gramEnd"/>
      <w:r w:rsidRPr="004527D4">
        <w:rPr>
          <w:color w:val="000000"/>
          <w:sz w:val="20"/>
          <w:szCs w:val="20"/>
          <w:lang w:eastAsia="ru-RU"/>
        </w:rPr>
        <w:t xml:space="preserve"> общей ред. </w:t>
      </w:r>
      <w:proofErr w:type="spellStart"/>
      <w:r w:rsidRPr="004527D4">
        <w:rPr>
          <w:color w:val="000000"/>
          <w:sz w:val="20"/>
          <w:szCs w:val="20"/>
          <w:lang w:eastAsia="ru-RU"/>
        </w:rPr>
        <w:t>Везетиу</w:t>
      </w:r>
      <w:proofErr w:type="spellEnd"/>
      <w:r w:rsidRPr="004527D4">
        <w:rPr>
          <w:color w:val="000000"/>
          <w:sz w:val="20"/>
          <w:szCs w:val="20"/>
          <w:lang w:eastAsia="ru-RU"/>
        </w:rPr>
        <w:t xml:space="preserve"> Е.В. – Ялта: РИО ГПА, 2020 – 204 с. – С. 54-59 </w:t>
      </w:r>
      <w:hyperlink r:id="rId7" w:history="1">
        <w:r w:rsidRPr="004527D4">
          <w:rPr>
            <w:rStyle w:val="a3"/>
            <w:color w:val="000000"/>
            <w:sz w:val="20"/>
            <w:szCs w:val="20"/>
          </w:rPr>
          <w:t>https://www.elibrary.ru/item.asp?id=44129093</w:t>
        </w:r>
      </w:hyperlink>
      <w:r w:rsidRPr="004527D4">
        <w:rPr>
          <w:color w:val="000000"/>
          <w:sz w:val="20"/>
          <w:szCs w:val="20"/>
        </w:rPr>
        <w:t xml:space="preserve"> </w:t>
      </w:r>
    </w:p>
    <w:p w:rsidR="00CD7901" w:rsidRPr="004527D4" w:rsidRDefault="00CD7901" w:rsidP="00CD7901">
      <w:pPr>
        <w:ind w:left="46" w:firstLine="567"/>
        <w:jc w:val="center"/>
        <w:rPr>
          <w:b/>
          <w:color w:val="000000"/>
          <w:sz w:val="28"/>
          <w:szCs w:val="28"/>
        </w:rPr>
      </w:pPr>
      <w:r w:rsidRPr="004527D4">
        <w:rPr>
          <w:b/>
          <w:color w:val="000000"/>
          <w:sz w:val="28"/>
          <w:szCs w:val="28"/>
        </w:rPr>
        <w:t>Главы в коллективных монографиях:</w:t>
      </w:r>
    </w:p>
    <w:p w:rsidR="00CD7901" w:rsidRPr="004527D4" w:rsidRDefault="00CD7901" w:rsidP="00CD7901">
      <w:pPr>
        <w:ind w:left="46" w:firstLine="567"/>
        <w:jc w:val="both"/>
        <w:rPr>
          <w:rFonts w:eastAsia="Calibri"/>
          <w:color w:val="000000"/>
          <w:sz w:val="20"/>
          <w:szCs w:val="20"/>
        </w:rPr>
      </w:pPr>
      <w:r w:rsidRPr="004527D4">
        <w:rPr>
          <w:rFonts w:eastAsia="Calibri"/>
          <w:color w:val="000000"/>
          <w:sz w:val="20"/>
          <w:szCs w:val="20"/>
        </w:rPr>
        <w:t>- Теоретические и эмпирические исследования в области общественных наук Эл</w:t>
      </w:r>
      <w:proofErr w:type="gramStart"/>
      <w:r w:rsidRPr="004527D4">
        <w:rPr>
          <w:rFonts w:eastAsia="Calibri"/>
          <w:color w:val="000000"/>
          <w:sz w:val="20"/>
          <w:szCs w:val="20"/>
        </w:rPr>
        <w:t>.</w:t>
      </w:r>
      <w:proofErr w:type="gramEnd"/>
      <w:r w:rsidRPr="004527D4">
        <w:rPr>
          <w:rFonts w:eastAsia="Calibri"/>
          <w:color w:val="000000"/>
          <w:sz w:val="20"/>
          <w:szCs w:val="20"/>
        </w:rPr>
        <w:t xml:space="preserve"> </w:t>
      </w:r>
      <w:proofErr w:type="gramStart"/>
      <w:r w:rsidRPr="004527D4">
        <w:rPr>
          <w:rFonts w:eastAsia="Calibri"/>
          <w:color w:val="000000"/>
          <w:sz w:val="20"/>
          <w:szCs w:val="20"/>
        </w:rPr>
        <w:t>р</w:t>
      </w:r>
      <w:proofErr w:type="gramEnd"/>
      <w:r w:rsidRPr="004527D4">
        <w:rPr>
          <w:rFonts w:eastAsia="Calibri"/>
          <w:color w:val="000000"/>
          <w:sz w:val="20"/>
          <w:szCs w:val="20"/>
        </w:rPr>
        <w:t xml:space="preserve">есурс):  коллективная монография – Нижний Новгород: НОО «Профессиональная наука», 2020 г. – Режим доступа: </w:t>
      </w:r>
      <w:r w:rsidRPr="004527D4">
        <w:rPr>
          <w:rFonts w:eastAsia="Calibri"/>
          <w:color w:val="000000"/>
          <w:sz w:val="20"/>
          <w:szCs w:val="20"/>
          <w:lang w:val="en-US"/>
        </w:rPr>
        <w:t>http</w:t>
      </w:r>
      <w:r w:rsidRPr="004527D4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4527D4">
        <w:rPr>
          <w:rFonts w:eastAsia="Calibri"/>
          <w:color w:val="000000"/>
          <w:sz w:val="20"/>
          <w:szCs w:val="20"/>
          <w:lang w:val="en-US"/>
        </w:rPr>
        <w:t>scipro</w:t>
      </w:r>
      <w:proofErr w:type="spellEnd"/>
      <w:r w:rsidRPr="004527D4">
        <w:rPr>
          <w:rFonts w:eastAsia="Calibri"/>
          <w:color w:val="000000"/>
          <w:sz w:val="20"/>
          <w:szCs w:val="20"/>
        </w:rPr>
        <w:t>.</w:t>
      </w:r>
      <w:proofErr w:type="spellStart"/>
      <w:r w:rsidRPr="004527D4">
        <w:rPr>
          <w:rFonts w:eastAsia="Calibri"/>
          <w:color w:val="000000"/>
          <w:sz w:val="20"/>
          <w:szCs w:val="20"/>
          <w:lang w:val="en-US"/>
        </w:rPr>
        <w:t>ru</w:t>
      </w:r>
      <w:proofErr w:type="spellEnd"/>
      <w:r w:rsidRPr="004527D4">
        <w:rPr>
          <w:rFonts w:eastAsia="Calibri"/>
          <w:color w:val="000000"/>
          <w:sz w:val="20"/>
          <w:szCs w:val="20"/>
        </w:rPr>
        <w:t xml:space="preserve"> / </w:t>
      </w:r>
      <w:r w:rsidRPr="004527D4">
        <w:rPr>
          <w:rFonts w:eastAsia="Calibri"/>
          <w:color w:val="000000"/>
          <w:sz w:val="20"/>
          <w:szCs w:val="20"/>
          <w:lang w:val="en-US"/>
        </w:rPr>
        <w:t>conf</w:t>
      </w:r>
      <w:r w:rsidRPr="004527D4">
        <w:rPr>
          <w:rFonts w:eastAsia="Calibri"/>
          <w:color w:val="000000"/>
          <w:sz w:val="20"/>
          <w:szCs w:val="20"/>
        </w:rPr>
        <w:t>/</w:t>
      </w:r>
      <w:r w:rsidRPr="004527D4">
        <w:rPr>
          <w:rFonts w:eastAsia="Calibri"/>
          <w:color w:val="000000"/>
          <w:sz w:val="20"/>
          <w:szCs w:val="20"/>
          <w:lang w:val="en-US"/>
        </w:rPr>
        <w:t>monograph</w:t>
      </w:r>
      <w:r w:rsidRPr="004527D4">
        <w:rPr>
          <w:rFonts w:eastAsia="Calibri"/>
          <w:color w:val="000000"/>
          <w:sz w:val="20"/>
          <w:szCs w:val="20"/>
        </w:rPr>
        <w:t>2._28062020.</w:t>
      </w:r>
      <w:proofErr w:type="spellStart"/>
      <w:r w:rsidRPr="004527D4">
        <w:rPr>
          <w:rFonts w:eastAsia="Calibri"/>
          <w:color w:val="000000"/>
          <w:sz w:val="20"/>
          <w:szCs w:val="20"/>
          <w:lang w:val="en-US"/>
        </w:rPr>
        <w:t>pdf</w:t>
      </w:r>
      <w:proofErr w:type="spellEnd"/>
      <w:r w:rsidRPr="004527D4">
        <w:rPr>
          <w:rFonts w:eastAsia="Calibri"/>
          <w:color w:val="000000"/>
          <w:sz w:val="20"/>
          <w:szCs w:val="20"/>
        </w:rPr>
        <w:t xml:space="preserve">  (</w:t>
      </w:r>
      <w:proofErr w:type="spellStart"/>
      <w:r w:rsidRPr="004527D4">
        <w:rPr>
          <w:rFonts w:eastAsia="Calibri"/>
          <w:color w:val="000000"/>
          <w:sz w:val="20"/>
          <w:szCs w:val="20"/>
          <w:u w:val="single"/>
        </w:rPr>
        <w:t>Везетиу</w:t>
      </w:r>
      <w:proofErr w:type="spellEnd"/>
      <w:r w:rsidRPr="004527D4">
        <w:rPr>
          <w:rFonts w:eastAsia="Calibri"/>
          <w:color w:val="000000"/>
          <w:sz w:val="20"/>
          <w:szCs w:val="20"/>
          <w:u w:val="single"/>
        </w:rPr>
        <w:t xml:space="preserve"> Е.В., Вовк Е.В., Пономарева Е.Ю</w:t>
      </w:r>
      <w:r w:rsidRPr="004527D4">
        <w:rPr>
          <w:rFonts w:eastAsia="Calibri"/>
          <w:color w:val="000000"/>
          <w:sz w:val="20"/>
          <w:szCs w:val="20"/>
        </w:rPr>
        <w:t>.);</w:t>
      </w:r>
    </w:p>
    <w:p w:rsidR="00CD7901" w:rsidRPr="004527D4" w:rsidRDefault="00CD7901" w:rsidP="00CD7901">
      <w:pPr>
        <w:ind w:left="46" w:firstLine="567"/>
        <w:jc w:val="both"/>
        <w:rPr>
          <w:color w:val="000000"/>
          <w:sz w:val="20"/>
          <w:szCs w:val="20"/>
          <w:lang w:eastAsia="ru-RU"/>
        </w:rPr>
      </w:pPr>
      <w:r w:rsidRPr="004527D4">
        <w:rPr>
          <w:color w:val="000000"/>
          <w:sz w:val="20"/>
          <w:szCs w:val="20"/>
        </w:rPr>
        <w:t xml:space="preserve">- </w:t>
      </w:r>
      <w:r w:rsidRPr="004527D4">
        <w:rPr>
          <w:color w:val="000000"/>
          <w:sz w:val="20"/>
          <w:szCs w:val="20"/>
          <w:lang w:eastAsia="ru-RU"/>
        </w:rPr>
        <w:t xml:space="preserve">Александр Сергеевич Пушкин и мировая культура: теория и практик: коллективная монография / под ред. М. П. Жигаловой. // Брест </w:t>
      </w:r>
      <w:proofErr w:type="spellStart"/>
      <w:r w:rsidRPr="004527D4">
        <w:rPr>
          <w:color w:val="000000"/>
          <w:sz w:val="20"/>
          <w:szCs w:val="20"/>
          <w:lang w:eastAsia="ru-RU"/>
        </w:rPr>
        <w:t>БрГТУ</w:t>
      </w:r>
      <w:proofErr w:type="spellEnd"/>
      <w:r w:rsidRPr="004527D4">
        <w:rPr>
          <w:color w:val="000000"/>
          <w:sz w:val="20"/>
          <w:szCs w:val="20"/>
          <w:lang w:eastAsia="ru-RU"/>
        </w:rPr>
        <w:t xml:space="preserve">, 2020. – 246 </w:t>
      </w:r>
      <w:proofErr w:type="spellStart"/>
      <w:r w:rsidRPr="004527D4">
        <w:rPr>
          <w:color w:val="000000"/>
          <w:sz w:val="20"/>
          <w:szCs w:val="20"/>
          <w:lang w:eastAsia="ru-RU"/>
        </w:rPr>
        <w:t>c.</w:t>
      </w:r>
      <w:r w:rsidRPr="004527D4">
        <w:rPr>
          <w:color w:val="000000"/>
          <w:sz w:val="20"/>
          <w:szCs w:val="20"/>
          <w:u w:val="single"/>
          <w:lang w:eastAsia="ru-RU"/>
        </w:rPr>
        <w:t>Синельникова</w:t>
      </w:r>
      <w:proofErr w:type="spellEnd"/>
      <w:r w:rsidRPr="004527D4">
        <w:rPr>
          <w:color w:val="000000"/>
          <w:sz w:val="20"/>
          <w:szCs w:val="20"/>
          <w:u w:val="single"/>
          <w:lang w:eastAsia="ru-RU"/>
        </w:rPr>
        <w:t xml:space="preserve"> Л.Н.</w:t>
      </w:r>
      <w:r w:rsidRPr="004527D4">
        <w:rPr>
          <w:color w:val="000000"/>
          <w:sz w:val="20"/>
          <w:szCs w:val="20"/>
          <w:lang w:eastAsia="ru-RU"/>
        </w:rPr>
        <w:t xml:space="preserve"> Раздел «Реминисценции из стихотворений Пушкина как длящаяся мысль» С. 86-93. 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  <w:lang w:eastAsia="ru-RU"/>
        </w:rPr>
        <w:t xml:space="preserve">- </w:t>
      </w:r>
      <w:r w:rsidRPr="004527D4">
        <w:rPr>
          <w:color w:val="000000"/>
          <w:sz w:val="20"/>
          <w:szCs w:val="20"/>
        </w:rPr>
        <w:t>Драма как феномен литературы и театра: книга 2: монография / И. В. Александрова, В. П. </w:t>
      </w:r>
      <w:proofErr w:type="spellStart"/>
      <w:r w:rsidRPr="004527D4">
        <w:rPr>
          <w:color w:val="000000"/>
          <w:sz w:val="20"/>
          <w:szCs w:val="20"/>
        </w:rPr>
        <w:t>Ачилова</w:t>
      </w:r>
      <w:proofErr w:type="spellEnd"/>
      <w:r w:rsidRPr="004527D4">
        <w:rPr>
          <w:color w:val="000000"/>
          <w:sz w:val="20"/>
          <w:szCs w:val="20"/>
        </w:rPr>
        <w:t>, М. Г. </w:t>
      </w:r>
      <w:proofErr w:type="spellStart"/>
      <w:r w:rsidRPr="004527D4">
        <w:rPr>
          <w:color w:val="000000"/>
          <w:sz w:val="20"/>
          <w:szCs w:val="20"/>
        </w:rPr>
        <w:t>Багрий</w:t>
      </w:r>
      <w:proofErr w:type="spellEnd"/>
      <w:r w:rsidRPr="004527D4">
        <w:rPr>
          <w:color w:val="000000"/>
          <w:sz w:val="20"/>
          <w:szCs w:val="20"/>
        </w:rPr>
        <w:t xml:space="preserve">, и др.; </w:t>
      </w:r>
      <w:proofErr w:type="spellStart"/>
      <w:r w:rsidRPr="004527D4">
        <w:rPr>
          <w:color w:val="000000"/>
          <w:sz w:val="20"/>
          <w:szCs w:val="20"/>
        </w:rPr>
        <w:t>научн</w:t>
      </w:r>
      <w:proofErr w:type="spellEnd"/>
      <w:r w:rsidRPr="004527D4">
        <w:rPr>
          <w:color w:val="000000"/>
          <w:sz w:val="20"/>
          <w:szCs w:val="20"/>
        </w:rPr>
        <w:t>. Ред. В. И. </w:t>
      </w:r>
      <w:proofErr w:type="spellStart"/>
      <w:r w:rsidRPr="004527D4">
        <w:rPr>
          <w:color w:val="000000"/>
          <w:sz w:val="20"/>
          <w:szCs w:val="20"/>
        </w:rPr>
        <w:t>Гуменюк</w:t>
      </w:r>
      <w:proofErr w:type="spellEnd"/>
      <w:r w:rsidRPr="004527D4">
        <w:rPr>
          <w:color w:val="000000"/>
          <w:sz w:val="20"/>
          <w:szCs w:val="20"/>
        </w:rPr>
        <w:t xml:space="preserve">. – Симферополь: ИП </w:t>
      </w:r>
      <w:proofErr w:type="spellStart"/>
      <w:r w:rsidRPr="004527D4">
        <w:rPr>
          <w:color w:val="000000"/>
          <w:sz w:val="20"/>
          <w:szCs w:val="20"/>
        </w:rPr>
        <w:t>Рубинчук</w:t>
      </w:r>
      <w:proofErr w:type="spellEnd"/>
      <w:r w:rsidRPr="004527D4">
        <w:rPr>
          <w:color w:val="000000"/>
          <w:sz w:val="20"/>
          <w:szCs w:val="20"/>
        </w:rPr>
        <w:t> А. Ю., 2020. – 276 </w:t>
      </w:r>
      <w:proofErr w:type="gramStart"/>
      <w:r w:rsidRPr="004527D4">
        <w:rPr>
          <w:color w:val="000000"/>
          <w:sz w:val="20"/>
          <w:szCs w:val="20"/>
        </w:rPr>
        <w:t>с</w:t>
      </w:r>
      <w:proofErr w:type="gramEnd"/>
      <w:r w:rsidRPr="004527D4">
        <w:rPr>
          <w:color w:val="000000"/>
          <w:sz w:val="20"/>
          <w:szCs w:val="20"/>
        </w:rPr>
        <w:t xml:space="preserve">. </w:t>
      </w:r>
      <w:proofErr w:type="gramStart"/>
      <w:r w:rsidRPr="004527D4">
        <w:rPr>
          <w:color w:val="000000"/>
          <w:sz w:val="20"/>
          <w:szCs w:val="20"/>
        </w:rPr>
        <w:t>ГЛАВА</w:t>
      </w:r>
      <w:proofErr w:type="gramEnd"/>
      <w:r w:rsidRPr="004527D4">
        <w:rPr>
          <w:color w:val="000000"/>
          <w:sz w:val="20"/>
          <w:szCs w:val="20"/>
        </w:rPr>
        <w:t xml:space="preserve"> </w:t>
      </w:r>
      <w:proofErr w:type="spellStart"/>
      <w:r w:rsidRPr="004527D4">
        <w:rPr>
          <w:color w:val="000000"/>
          <w:sz w:val="20"/>
          <w:szCs w:val="20"/>
          <w:u w:val="single"/>
        </w:rPr>
        <w:t>Мокренцов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Д.С.</w:t>
      </w:r>
      <w:r w:rsidRPr="004527D4">
        <w:rPr>
          <w:color w:val="000000"/>
          <w:sz w:val="20"/>
          <w:szCs w:val="20"/>
        </w:rPr>
        <w:t xml:space="preserve"> Драма «Народный </w:t>
      </w:r>
      <w:proofErr w:type="spellStart"/>
      <w:r w:rsidRPr="004527D4">
        <w:rPr>
          <w:color w:val="000000"/>
          <w:sz w:val="20"/>
          <w:szCs w:val="20"/>
        </w:rPr>
        <w:t>Малахий</w:t>
      </w:r>
      <w:proofErr w:type="spellEnd"/>
      <w:r w:rsidRPr="004527D4">
        <w:rPr>
          <w:color w:val="000000"/>
          <w:sz w:val="20"/>
          <w:szCs w:val="20"/>
        </w:rPr>
        <w:t xml:space="preserve">» Н. Кулиша: модус мессианства в </w:t>
      </w:r>
      <w:proofErr w:type="spellStart"/>
      <w:r w:rsidRPr="004527D4">
        <w:rPr>
          <w:color w:val="000000"/>
          <w:sz w:val="20"/>
          <w:szCs w:val="20"/>
        </w:rPr>
        <w:t>постреволюционном</w:t>
      </w:r>
      <w:proofErr w:type="spellEnd"/>
      <w:r w:rsidRPr="004527D4">
        <w:rPr>
          <w:color w:val="000000"/>
          <w:sz w:val="20"/>
          <w:szCs w:val="20"/>
        </w:rPr>
        <w:t xml:space="preserve"> прочтении.</w:t>
      </w:r>
    </w:p>
    <w:p w:rsidR="00CD7901" w:rsidRPr="004527D4" w:rsidRDefault="00CD7901" w:rsidP="00CD7901">
      <w:pPr>
        <w:ind w:firstLine="567"/>
        <w:jc w:val="both"/>
        <w:rPr>
          <w:rFonts w:eastAsia="Calibri"/>
          <w:color w:val="000000"/>
          <w:sz w:val="20"/>
          <w:szCs w:val="20"/>
          <w:lang w:val="uk-UA"/>
        </w:rPr>
      </w:pPr>
      <w:r w:rsidRPr="004527D4">
        <w:rPr>
          <w:rFonts w:eastAsia="Calibri"/>
          <w:color w:val="000000"/>
          <w:sz w:val="20"/>
          <w:szCs w:val="20"/>
          <w:lang w:val="uk-UA"/>
        </w:rPr>
        <w:lastRenderedPageBreak/>
        <w:t xml:space="preserve">- </w:t>
      </w:r>
      <w:r w:rsidRPr="004527D4">
        <w:rPr>
          <w:color w:val="000000"/>
          <w:sz w:val="20"/>
          <w:szCs w:val="20"/>
        </w:rPr>
        <w:t xml:space="preserve">РАЗВИТИЕ ТУРИСТСКИХ ДЕСТИНАЦИЙ: МОДЕЛИ, МЕТОДЫ, ИНСТРУМЕНТЫ - </w:t>
      </w:r>
      <w:proofErr w:type="spellStart"/>
      <w:r w:rsidRPr="004527D4">
        <w:rPr>
          <w:color w:val="000000"/>
          <w:sz w:val="20"/>
          <w:szCs w:val="20"/>
          <w:u w:val="single"/>
        </w:rPr>
        <w:t>Тимиргалеева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Р.Р., Гришин И.Ю., </w:t>
      </w:r>
      <w:proofErr w:type="spellStart"/>
      <w:r w:rsidRPr="004527D4">
        <w:rPr>
          <w:color w:val="000000"/>
          <w:sz w:val="20"/>
          <w:szCs w:val="20"/>
          <w:u w:val="single"/>
        </w:rPr>
        <w:t>Матюнина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М.В., Шостак М.А., </w:t>
      </w:r>
      <w:proofErr w:type="spellStart"/>
      <w:r w:rsidRPr="004527D4">
        <w:rPr>
          <w:color w:val="000000"/>
          <w:sz w:val="20"/>
          <w:szCs w:val="20"/>
          <w:u w:val="single"/>
        </w:rPr>
        <w:t>Фастунова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В.А.</w:t>
      </w:r>
      <w:r w:rsidRPr="004527D4">
        <w:rPr>
          <w:color w:val="000000"/>
          <w:sz w:val="20"/>
          <w:szCs w:val="20"/>
        </w:rPr>
        <w:t xml:space="preserve"> // Монография / Майкоп, 2020. - 292 с.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rFonts w:eastAsia="Calibri"/>
          <w:color w:val="000000"/>
          <w:sz w:val="20"/>
          <w:szCs w:val="20"/>
          <w:lang w:val="uk-UA"/>
        </w:rPr>
        <w:t xml:space="preserve">- </w:t>
      </w:r>
      <w:r w:rsidRPr="004527D4">
        <w:rPr>
          <w:bCs/>
          <w:color w:val="000000"/>
          <w:sz w:val="20"/>
          <w:szCs w:val="20"/>
        </w:rPr>
        <w:t xml:space="preserve">Методология современной образовательной деятельности. – </w:t>
      </w:r>
      <w:r w:rsidRPr="004527D4">
        <w:rPr>
          <w:color w:val="000000"/>
          <w:sz w:val="20"/>
          <w:szCs w:val="20"/>
        </w:rPr>
        <w:t>Нижний Новгород</w:t>
      </w:r>
      <w:proofErr w:type="gramStart"/>
      <w:r w:rsidRPr="004527D4">
        <w:rPr>
          <w:color w:val="000000"/>
          <w:sz w:val="20"/>
          <w:szCs w:val="20"/>
        </w:rPr>
        <w:t xml:space="preserve"> :</w:t>
      </w:r>
      <w:proofErr w:type="gramEnd"/>
      <w:r w:rsidRPr="004527D4">
        <w:rPr>
          <w:color w:val="000000"/>
          <w:sz w:val="20"/>
          <w:szCs w:val="20"/>
        </w:rPr>
        <w:t xml:space="preserve"> Научно-издательский центр «Открытое знание», 2020: – 143 </w:t>
      </w:r>
      <w:r w:rsidRPr="004527D4">
        <w:rPr>
          <w:color w:val="000000"/>
          <w:sz w:val="20"/>
          <w:szCs w:val="20"/>
          <w:lang w:val="en-US"/>
        </w:rPr>
        <w:t>c</w:t>
      </w:r>
      <w:r w:rsidRPr="004527D4">
        <w:rPr>
          <w:color w:val="000000"/>
          <w:sz w:val="20"/>
          <w:szCs w:val="20"/>
        </w:rPr>
        <w:t xml:space="preserve">. </w:t>
      </w:r>
      <w:r w:rsidRPr="004527D4">
        <w:rPr>
          <w:color w:val="000000"/>
          <w:sz w:val="20"/>
          <w:szCs w:val="20"/>
          <w:u w:val="single"/>
        </w:rPr>
        <w:t>Пирожкова А.О.</w:t>
      </w:r>
      <w:r w:rsidRPr="004527D4">
        <w:rPr>
          <w:color w:val="000000"/>
          <w:sz w:val="20"/>
          <w:szCs w:val="20"/>
        </w:rPr>
        <w:t xml:space="preserve"> </w:t>
      </w:r>
      <w:r w:rsidRPr="004527D4">
        <w:rPr>
          <w:b/>
          <w:color w:val="000000"/>
          <w:sz w:val="20"/>
          <w:szCs w:val="20"/>
        </w:rPr>
        <w:t>Глава:</w:t>
      </w:r>
      <w:r w:rsidRPr="004527D4">
        <w:rPr>
          <w:color w:val="000000"/>
          <w:sz w:val="20"/>
          <w:szCs w:val="20"/>
        </w:rPr>
        <w:t xml:space="preserve"> Концептуальный подход к организации внеклассной </w:t>
      </w:r>
      <w:r w:rsidRPr="004527D4">
        <w:rPr>
          <w:color w:val="000000"/>
          <w:sz w:val="20"/>
          <w:szCs w:val="20"/>
          <w:shd w:val="clear" w:color="auto" w:fill="FFFFFF"/>
        </w:rPr>
        <w:t xml:space="preserve">деятельности по английскому языку в средних классах </w:t>
      </w:r>
      <w:r w:rsidRPr="004527D4">
        <w:rPr>
          <w:color w:val="000000"/>
          <w:sz w:val="20"/>
          <w:szCs w:val="20"/>
          <w:lang w:val="en-US"/>
        </w:rPr>
        <w:t>ISBN</w:t>
      </w:r>
      <w:r w:rsidRPr="004527D4">
        <w:rPr>
          <w:color w:val="000000"/>
          <w:sz w:val="20"/>
          <w:szCs w:val="20"/>
        </w:rPr>
        <w:t>:</w:t>
      </w:r>
      <w:r w:rsidRPr="004527D4">
        <w:rPr>
          <w:color w:val="000000"/>
          <w:sz w:val="20"/>
          <w:szCs w:val="20"/>
          <w:lang w:val="en-US"/>
        </w:rPr>
        <w:t> </w:t>
      </w:r>
      <w:r w:rsidRPr="004527D4">
        <w:rPr>
          <w:color w:val="000000"/>
          <w:sz w:val="20"/>
          <w:szCs w:val="20"/>
        </w:rPr>
        <w:t xml:space="preserve">978-0-463-41788-1 </w:t>
      </w:r>
      <w:hyperlink r:id="rId8" w:history="1">
        <w:r w:rsidRPr="004527D4">
          <w:rPr>
            <w:rStyle w:val="a3"/>
            <w:color w:val="000000"/>
            <w:sz w:val="20"/>
            <w:szCs w:val="20"/>
            <w:lang w:val="en-US"/>
          </w:rPr>
          <w:t>https</w:t>
        </w:r>
        <w:r w:rsidRPr="004527D4">
          <w:rPr>
            <w:rStyle w:val="a3"/>
            <w:color w:val="000000"/>
            <w:sz w:val="20"/>
            <w:szCs w:val="20"/>
          </w:rPr>
          <w:t>://</w:t>
        </w:r>
        <w:proofErr w:type="spellStart"/>
        <w:r w:rsidRPr="004527D4">
          <w:rPr>
            <w:rStyle w:val="a3"/>
            <w:color w:val="000000"/>
            <w:sz w:val="20"/>
            <w:szCs w:val="20"/>
            <w:lang w:val="en-US"/>
          </w:rPr>
          <w:t>elibrary</w:t>
        </w:r>
        <w:proofErr w:type="spellEnd"/>
        <w:r w:rsidRPr="004527D4">
          <w:rPr>
            <w:rStyle w:val="a3"/>
            <w:color w:val="000000"/>
            <w:sz w:val="20"/>
            <w:szCs w:val="20"/>
          </w:rPr>
          <w:t>.</w:t>
        </w:r>
        <w:proofErr w:type="spellStart"/>
        <w:r w:rsidRPr="004527D4">
          <w:rPr>
            <w:rStyle w:val="a3"/>
            <w:color w:val="000000"/>
            <w:sz w:val="20"/>
            <w:szCs w:val="20"/>
            <w:lang w:val="en-US"/>
          </w:rPr>
          <w:t>ru</w:t>
        </w:r>
        <w:proofErr w:type="spellEnd"/>
        <w:r w:rsidRPr="004527D4">
          <w:rPr>
            <w:rStyle w:val="a3"/>
            <w:color w:val="000000"/>
            <w:sz w:val="20"/>
            <w:szCs w:val="20"/>
          </w:rPr>
          <w:t>/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item</w:t>
        </w:r>
        <w:r w:rsidRPr="004527D4">
          <w:rPr>
            <w:rStyle w:val="a3"/>
            <w:color w:val="000000"/>
            <w:sz w:val="20"/>
            <w:szCs w:val="20"/>
          </w:rPr>
          <w:t>.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asp</w:t>
        </w:r>
        <w:r w:rsidRPr="004527D4">
          <w:rPr>
            <w:rStyle w:val="a3"/>
            <w:color w:val="000000"/>
            <w:sz w:val="20"/>
            <w:szCs w:val="20"/>
          </w:rPr>
          <w:t>?</w:t>
        </w:r>
        <w:r w:rsidRPr="004527D4">
          <w:rPr>
            <w:rStyle w:val="a3"/>
            <w:color w:val="000000"/>
            <w:sz w:val="20"/>
            <w:szCs w:val="20"/>
            <w:lang w:val="en-US"/>
          </w:rPr>
          <w:t>id</w:t>
        </w:r>
        <w:r w:rsidRPr="004527D4">
          <w:rPr>
            <w:rStyle w:val="a3"/>
            <w:color w:val="000000"/>
            <w:sz w:val="20"/>
            <w:szCs w:val="20"/>
          </w:rPr>
          <w:t>=42502144</w:t>
        </w:r>
      </w:hyperlink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  <w:u w:val="single"/>
        </w:rPr>
      </w:pPr>
      <w:r w:rsidRPr="004527D4">
        <w:rPr>
          <w:color w:val="000000"/>
          <w:sz w:val="20"/>
          <w:szCs w:val="20"/>
        </w:rPr>
        <w:t xml:space="preserve">- </w:t>
      </w:r>
      <w:r w:rsidRPr="004527D4">
        <w:rPr>
          <w:color w:val="000000"/>
          <w:sz w:val="18"/>
          <w:szCs w:val="18"/>
          <w:lang w:eastAsia="ru-RU"/>
        </w:rPr>
        <w:t>Сервисная экономика: проблемы, драйверы, отраслевые доминанты // Монография. – Курск</w:t>
      </w:r>
      <w:proofErr w:type="gramStart"/>
      <w:r w:rsidRPr="004527D4">
        <w:rPr>
          <w:color w:val="000000"/>
          <w:sz w:val="18"/>
          <w:szCs w:val="18"/>
          <w:lang w:eastAsia="ru-RU"/>
        </w:rPr>
        <w:t xml:space="preserve"> :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 ЗАО «Университетская книга», 2020 г. – 359 </w:t>
      </w:r>
      <w:proofErr w:type="gramStart"/>
      <w:r w:rsidRPr="004527D4">
        <w:rPr>
          <w:color w:val="000000"/>
          <w:sz w:val="18"/>
          <w:szCs w:val="18"/>
          <w:lang w:eastAsia="ru-RU"/>
        </w:rPr>
        <w:t>с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. </w:t>
      </w:r>
      <w:proofErr w:type="gramStart"/>
      <w:r w:rsidRPr="004527D4">
        <w:rPr>
          <w:color w:val="000000"/>
          <w:sz w:val="18"/>
          <w:szCs w:val="18"/>
          <w:lang w:eastAsia="ru-RU"/>
        </w:rPr>
        <w:t>Глава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 в коллективной монографии </w:t>
      </w:r>
      <w:r w:rsidRPr="004527D4">
        <w:rPr>
          <w:color w:val="000000"/>
          <w:sz w:val="20"/>
          <w:szCs w:val="20"/>
          <w:u w:val="single"/>
        </w:rPr>
        <w:t>Дорофеева А.А.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527D4">
        <w:rPr>
          <w:color w:val="000000"/>
          <w:sz w:val="20"/>
          <w:szCs w:val="20"/>
        </w:rPr>
        <w:t xml:space="preserve">- </w:t>
      </w:r>
      <w:r w:rsidRPr="004527D4">
        <w:rPr>
          <w:color w:val="000000"/>
          <w:sz w:val="18"/>
          <w:szCs w:val="18"/>
          <w:lang w:eastAsia="ru-RU"/>
        </w:rPr>
        <w:t xml:space="preserve">Институты развития инновационной экономики в условиях новой индустриализации: монография/ коллектив авторов под </w:t>
      </w:r>
      <w:proofErr w:type="spellStart"/>
      <w:r w:rsidRPr="004527D4">
        <w:rPr>
          <w:color w:val="000000"/>
          <w:sz w:val="18"/>
          <w:szCs w:val="18"/>
          <w:lang w:eastAsia="ru-RU"/>
        </w:rPr>
        <w:t>науч</w:t>
      </w:r>
      <w:proofErr w:type="gramStart"/>
      <w:r w:rsidRPr="004527D4">
        <w:rPr>
          <w:color w:val="000000"/>
          <w:sz w:val="18"/>
          <w:szCs w:val="18"/>
          <w:lang w:eastAsia="ru-RU"/>
        </w:rPr>
        <w:t>.р</w:t>
      </w:r>
      <w:proofErr w:type="gramEnd"/>
      <w:r w:rsidRPr="004527D4">
        <w:rPr>
          <w:color w:val="000000"/>
          <w:sz w:val="18"/>
          <w:szCs w:val="18"/>
          <w:lang w:eastAsia="ru-RU"/>
        </w:rPr>
        <w:t>ед</w:t>
      </w:r>
      <w:proofErr w:type="spellEnd"/>
      <w:r w:rsidRPr="004527D4">
        <w:rPr>
          <w:color w:val="000000"/>
          <w:sz w:val="18"/>
          <w:szCs w:val="18"/>
          <w:lang w:eastAsia="ru-RU"/>
        </w:rPr>
        <w:t>. А. В. </w:t>
      </w:r>
      <w:proofErr w:type="spellStart"/>
      <w:r w:rsidRPr="004527D4">
        <w:rPr>
          <w:color w:val="000000"/>
          <w:sz w:val="18"/>
          <w:szCs w:val="18"/>
          <w:lang w:eastAsia="ru-RU"/>
        </w:rPr>
        <w:t>Половяна</w:t>
      </w:r>
      <w:proofErr w:type="spellEnd"/>
      <w:r w:rsidRPr="004527D4">
        <w:rPr>
          <w:color w:val="000000"/>
          <w:sz w:val="18"/>
          <w:szCs w:val="18"/>
          <w:lang w:eastAsia="ru-RU"/>
        </w:rPr>
        <w:t xml:space="preserve">. – Донецк: Издательство ООО НПП «Фолиант», 2020. – 416 </w:t>
      </w:r>
      <w:proofErr w:type="gramStart"/>
      <w:r w:rsidRPr="004527D4">
        <w:rPr>
          <w:color w:val="000000"/>
          <w:sz w:val="18"/>
          <w:szCs w:val="18"/>
          <w:lang w:eastAsia="ru-RU"/>
        </w:rPr>
        <w:t>с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. Глава 8.2. Методическое обеспечение оценивания уровня готовности промышленных предприятий к условиям новой индустриализации </w:t>
      </w:r>
      <w:r w:rsidRPr="004527D4">
        <w:rPr>
          <w:color w:val="000000"/>
          <w:sz w:val="18"/>
          <w:szCs w:val="18"/>
          <w:u w:val="single"/>
          <w:lang w:eastAsia="ru-RU"/>
        </w:rPr>
        <w:t>Новикова Н.И.</w:t>
      </w:r>
      <w:r w:rsidRPr="004527D4">
        <w:rPr>
          <w:color w:val="000000"/>
          <w:sz w:val="18"/>
          <w:szCs w:val="18"/>
          <w:lang w:eastAsia="ru-RU"/>
        </w:rPr>
        <w:t xml:space="preserve">  </w:t>
      </w:r>
      <w:hyperlink r:id="rId9" w:history="1">
        <w:r w:rsidRPr="004527D4">
          <w:rPr>
            <w:rStyle w:val="a3"/>
            <w:color w:val="000000"/>
            <w:sz w:val="18"/>
            <w:szCs w:val="18"/>
            <w:lang w:eastAsia="ru-RU"/>
          </w:rPr>
          <w:t>https://www.elibrary.ru/item.asp?id=43158386</w:t>
        </w:r>
      </w:hyperlink>
    </w:p>
    <w:p w:rsidR="00CD7901" w:rsidRPr="004527D4" w:rsidRDefault="00CD7901" w:rsidP="00CD7901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4527D4">
        <w:rPr>
          <w:color w:val="000000"/>
          <w:sz w:val="18"/>
          <w:szCs w:val="18"/>
          <w:lang w:eastAsia="ru-RU"/>
        </w:rPr>
        <w:t xml:space="preserve">- Развитие туристских </w:t>
      </w:r>
      <w:proofErr w:type="spellStart"/>
      <w:r w:rsidRPr="004527D4">
        <w:rPr>
          <w:color w:val="000000"/>
          <w:sz w:val="18"/>
          <w:szCs w:val="18"/>
          <w:lang w:eastAsia="ru-RU"/>
        </w:rPr>
        <w:t>дестинаций</w:t>
      </w:r>
      <w:proofErr w:type="spellEnd"/>
      <w:proofErr w:type="gramStart"/>
      <w:r w:rsidRPr="004527D4">
        <w:rPr>
          <w:color w:val="000000"/>
          <w:sz w:val="18"/>
          <w:szCs w:val="18"/>
          <w:lang w:eastAsia="ru-RU"/>
        </w:rPr>
        <w:t xml:space="preserve"> :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 модели, методы, инструменты [Электронный ресурс] : электронное научное издание (монография). – Электрон</w:t>
      </w:r>
      <w:proofErr w:type="gramStart"/>
      <w:r w:rsidRPr="004527D4">
        <w:rPr>
          <w:color w:val="000000"/>
          <w:sz w:val="18"/>
          <w:szCs w:val="18"/>
          <w:lang w:eastAsia="ru-RU"/>
        </w:rPr>
        <w:t>.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 </w:t>
      </w:r>
      <w:proofErr w:type="gramStart"/>
      <w:r w:rsidRPr="004527D4">
        <w:rPr>
          <w:color w:val="000000"/>
          <w:sz w:val="18"/>
          <w:szCs w:val="18"/>
          <w:lang w:eastAsia="ru-RU"/>
        </w:rPr>
        <w:t>д</w:t>
      </w:r>
      <w:proofErr w:type="gramEnd"/>
      <w:r w:rsidRPr="004527D4">
        <w:rPr>
          <w:color w:val="000000"/>
          <w:sz w:val="18"/>
          <w:szCs w:val="18"/>
          <w:lang w:eastAsia="ru-RU"/>
        </w:rPr>
        <w:t xml:space="preserve">ан. (3,42 Мб). – Майкоп: </w:t>
      </w:r>
      <w:proofErr w:type="spellStart"/>
      <w:r w:rsidRPr="004527D4">
        <w:rPr>
          <w:color w:val="000000"/>
          <w:sz w:val="18"/>
          <w:szCs w:val="18"/>
          <w:lang w:eastAsia="ru-RU"/>
        </w:rPr>
        <w:t>ЭлИТ</w:t>
      </w:r>
      <w:proofErr w:type="spellEnd"/>
      <w:r w:rsidRPr="004527D4">
        <w:rPr>
          <w:color w:val="000000"/>
          <w:sz w:val="18"/>
          <w:szCs w:val="18"/>
          <w:lang w:eastAsia="ru-RU"/>
        </w:rPr>
        <w:t xml:space="preserve">, 2020. – 292 с. – Режим доступа: </w:t>
      </w:r>
      <w:hyperlink r:id="rId10" w:tgtFrame="_blank" w:history="1">
        <w:r w:rsidRPr="004527D4">
          <w:rPr>
            <w:color w:val="000000"/>
            <w:sz w:val="18"/>
            <w:szCs w:val="18"/>
            <w:lang w:eastAsia="ru-RU"/>
          </w:rPr>
          <w:t>https://201824.selcdn.ru/elit-125/pdf/9785604474525.pdf</w:t>
        </w:r>
      </w:hyperlink>
      <w:r w:rsidRPr="004527D4">
        <w:rPr>
          <w:color w:val="000000"/>
          <w:sz w:val="18"/>
          <w:szCs w:val="18"/>
          <w:lang w:eastAsia="ru-RU"/>
        </w:rPr>
        <w:t xml:space="preserve"> </w:t>
      </w:r>
      <w:proofErr w:type="spellStart"/>
      <w:r w:rsidRPr="004527D4">
        <w:rPr>
          <w:color w:val="000000"/>
          <w:sz w:val="18"/>
          <w:szCs w:val="18"/>
          <w:u w:val="single"/>
          <w:lang w:eastAsia="ru-RU"/>
        </w:rPr>
        <w:t>Тимиргалеева</w:t>
      </w:r>
      <w:proofErr w:type="spellEnd"/>
      <w:r w:rsidRPr="004527D4">
        <w:rPr>
          <w:color w:val="000000"/>
          <w:sz w:val="18"/>
          <w:szCs w:val="18"/>
          <w:u w:val="single"/>
          <w:lang w:eastAsia="ru-RU"/>
        </w:rPr>
        <w:t xml:space="preserve"> Р.Р., Шостак М.А., </w:t>
      </w:r>
      <w:proofErr w:type="spellStart"/>
      <w:r w:rsidRPr="004527D4">
        <w:rPr>
          <w:color w:val="000000"/>
          <w:sz w:val="18"/>
          <w:szCs w:val="18"/>
          <w:u w:val="single"/>
          <w:lang w:eastAsia="ru-RU"/>
        </w:rPr>
        <w:t>Матюнина</w:t>
      </w:r>
      <w:proofErr w:type="spellEnd"/>
      <w:r w:rsidRPr="004527D4">
        <w:rPr>
          <w:color w:val="000000"/>
          <w:sz w:val="18"/>
          <w:szCs w:val="18"/>
          <w:u w:val="single"/>
          <w:lang w:eastAsia="ru-RU"/>
        </w:rPr>
        <w:t xml:space="preserve"> М.В., </w:t>
      </w:r>
      <w:proofErr w:type="spellStart"/>
      <w:r w:rsidRPr="004527D4">
        <w:rPr>
          <w:color w:val="000000"/>
          <w:sz w:val="18"/>
          <w:szCs w:val="18"/>
          <w:u w:val="single"/>
          <w:lang w:eastAsia="ru-RU"/>
        </w:rPr>
        <w:t>Фастунова</w:t>
      </w:r>
      <w:proofErr w:type="spellEnd"/>
      <w:r w:rsidRPr="004527D4">
        <w:rPr>
          <w:color w:val="000000"/>
          <w:sz w:val="18"/>
          <w:szCs w:val="18"/>
          <w:u w:val="single"/>
          <w:lang w:eastAsia="ru-RU"/>
        </w:rPr>
        <w:t> В.А</w:t>
      </w:r>
      <w:r w:rsidRPr="004527D4">
        <w:rPr>
          <w:color w:val="000000"/>
          <w:sz w:val="18"/>
          <w:szCs w:val="18"/>
          <w:lang w:eastAsia="ru-RU"/>
        </w:rPr>
        <w:t xml:space="preserve">. </w:t>
      </w:r>
      <w:hyperlink r:id="rId11" w:tgtFrame="_blank" w:history="1">
        <w:r w:rsidRPr="004527D4">
          <w:rPr>
            <w:color w:val="000000"/>
            <w:sz w:val="18"/>
            <w:szCs w:val="18"/>
            <w:lang w:eastAsia="ru-RU"/>
          </w:rPr>
          <w:t>https://www.elibrary.ru/item.asp?id=43140272</w:t>
        </w:r>
      </w:hyperlink>
    </w:p>
    <w:p w:rsidR="00CD7901" w:rsidRPr="004527D4" w:rsidRDefault="00CD7901" w:rsidP="00CD7901">
      <w:pPr>
        <w:ind w:firstLine="567"/>
        <w:jc w:val="both"/>
        <w:rPr>
          <w:rStyle w:val="a3"/>
          <w:rFonts w:eastAsia="MS Gothic"/>
          <w:color w:val="000000"/>
          <w:sz w:val="20"/>
          <w:szCs w:val="20"/>
        </w:rPr>
      </w:pPr>
      <w:r w:rsidRPr="004527D4">
        <w:rPr>
          <w:color w:val="000000"/>
          <w:sz w:val="18"/>
          <w:szCs w:val="18"/>
          <w:lang w:eastAsia="ru-RU"/>
        </w:rPr>
        <w:t xml:space="preserve">- </w:t>
      </w:r>
      <w:r w:rsidRPr="004527D4">
        <w:rPr>
          <w:color w:val="000000"/>
          <w:sz w:val="20"/>
          <w:szCs w:val="20"/>
        </w:rPr>
        <w:t xml:space="preserve">Обучение и воспитание детей и подростков: от теории к практике: коллективная монография / отв. ред. А.Ю. </w:t>
      </w:r>
      <w:proofErr w:type="spellStart"/>
      <w:r w:rsidRPr="004527D4">
        <w:rPr>
          <w:color w:val="000000"/>
          <w:sz w:val="20"/>
          <w:szCs w:val="20"/>
        </w:rPr>
        <w:t>Нагорнова</w:t>
      </w:r>
      <w:proofErr w:type="spellEnd"/>
      <w:r w:rsidRPr="004527D4">
        <w:rPr>
          <w:color w:val="000000"/>
          <w:sz w:val="20"/>
          <w:szCs w:val="20"/>
        </w:rPr>
        <w:t xml:space="preserve">. – Ульяновск: Зебра, 2020. – С.233-242. </w:t>
      </w:r>
      <w:proofErr w:type="spellStart"/>
      <w:r w:rsidRPr="004527D4">
        <w:rPr>
          <w:color w:val="000000"/>
          <w:sz w:val="20"/>
          <w:szCs w:val="20"/>
          <w:u w:val="single"/>
        </w:rPr>
        <w:t>Фурсенко</w:t>
      </w:r>
      <w:proofErr w:type="spellEnd"/>
      <w:r w:rsidRPr="004527D4">
        <w:rPr>
          <w:color w:val="000000"/>
          <w:sz w:val="20"/>
          <w:szCs w:val="20"/>
          <w:u w:val="single"/>
        </w:rPr>
        <w:t xml:space="preserve"> Т.Ф.</w:t>
      </w:r>
      <w:r w:rsidRPr="004527D4">
        <w:rPr>
          <w:color w:val="000000"/>
          <w:sz w:val="20"/>
          <w:szCs w:val="20"/>
        </w:rPr>
        <w:t xml:space="preserve"> Гл.3.2. Воспитание интереса к фольклору родного края у младших школьников в музыкальном театре </w:t>
      </w:r>
      <w:hyperlink r:id="rId12" w:history="1">
        <w:r w:rsidRPr="004527D4">
          <w:rPr>
            <w:rStyle w:val="a3"/>
            <w:rFonts w:eastAsia="MS Gothic"/>
            <w:color w:val="000000"/>
            <w:sz w:val="20"/>
            <w:szCs w:val="20"/>
          </w:rPr>
          <w:t>https://www.elibrary.ru/item.asp?id=42917439</w:t>
        </w:r>
      </w:hyperlink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  <w:lang w:eastAsia="ru-RU"/>
        </w:rPr>
      </w:pPr>
      <w:r w:rsidRPr="004527D4">
        <w:rPr>
          <w:rStyle w:val="a3"/>
          <w:rFonts w:eastAsia="MS Gothic"/>
          <w:color w:val="000000"/>
          <w:sz w:val="20"/>
          <w:szCs w:val="20"/>
        </w:rPr>
        <w:t xml:space="preserve">- </w:t>
      </w:r>
      <w:r w:rsidRPr="004527D4">
        <w:rPr>
          <w:color w:val="000000"/>
          <w:sz w:val="20"/>
          <w:szCs w:val="20"/>
          <w:lang w:eastAsia="ru-RU"/>
        </w:rPr>
        <w:t>Проблемы м перспективы взаимодействия в современном мире: коллективная монография /</w:t>
      </w:r>
      <w:proofErr w:type="gramStart"/>
      <w:r w:rsidRPr="004527D4">
        <w:rPr>
          <w:color w:val="000000"/>
          <w:sz w:val="20"/>
          <w:szCs w:val="20"/>
          <w:lang w:eastAsia="ru-RU"/>
        </w:rPr>
        <w:t>под</w:t>
      </w:r>
      <w:proofErr w:type="gramEnd"/>
      <w:r w:rsidRPr="004527D4">
        <w:rPr>
          <w:color w:val="000000"/>
          <w:sz w:val="20"/>
          <w:szCs w:val="20"/>
          <w:lang w:eastAsia="ru-RU"/>
        </w:rPr>
        <w:t xml:space="preserve"> общей ред. И.И. Ивановской.  Петрозаводск: МЦНП «Новая наука», 2020. - С.  147-162 </w:t>
      </w:r>
      <w:r w:rsidRPr="004527D4">
        <w:rPr>
          <w:color w:val="000000"/>
          <w:sz w:val="20"/>
          <w:szCs w:val="20"/>
        </w:rPr>
        <w:t xml:space="preserve"> </w:t>
      </w:r>
      <w:r w:rsidRPr="004527D4">
        <w:rPr>
          <w:color w:val="000000"/>
          <w:sz w:val="20"/>
          <w:szCs w:val="20"/>
          <w:u w:val="single"/>
        </w:rPr>
        <w:t>Журавлева О.И.</w:t>
      </w:r>
      <w:r w:rsidRPr="004527D4">
        <w:rPr>
          <w:color w:val="000000"/>
          <w:sz w:val="20"/>
          <w:szCs w:val="20"/>
        </w:rPr>
        <w:t xml:space="preserve"> Глава  «Современное состояние и перспективы развития электронного обеспечения музыкально-исторического образования в высшей школе. </w:t>
      </w:r>
      <w:r w:rsidRPr="004527D4">
        <w:rPr>
          <w:color w:val="000000"/>
          <w:sz w:val="20"/>
          <w:szCs w:val="20"/>
          <w:lang w:eastAsia="ru-RU"/>
        </w:rPr>
        <w:t>Наука, общество, культура.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  <w:shd w:val="clear" w:color="auto" w:fill="F5F5F5"/>
        </w:rPr>
      </w:pPr>
      <w:r w:rsidRPr="004527D4">
        <w:rPr>
          <w:color w:val="000000"/>
          <w:sz w:val="20"/>
          <w:szCs w:val="20"/>
          <w:lang w:eastAsia="ru-RU"/>
        </w:rPr>
        <w:t>-  Непрерывное образование в Высшей школе педагогики: Коллективная монография / под общ</w:t>
      </w:r>
      <w:proofErr w:type="gramStart"/>
      <w:r w:rsidRPr="004527D4">
        <w:rPr>
          <w:color w:val="000000"/>
          <w:sz w:val="20"/>
          <w:szCs w:val="20"/>
          <w:lang w:eastAsia="ru-RU"/>
        </w:rPr>
        <w:t>.</w:t>
      </w:r>
      <w:proofErr w:type="gramEnd"/>
      <w:r w:rsidRPr="004527D4"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4527D4">
        <w:rPr>
          <w:color w:val="000000"/>
          <w:sz w:val="20"/>
          <w:szCs w:val="20"/>
          <w:lang w:eastAsia="ru-RU"/>
        </w:rPr>
        <w:t>р</w:t>
      </w:r>
      <w:proofErr w:type="gramEnd"/>
      <w:r w:rsidRPr="004527D4">
        <w:rPr>
          <w:color w:val="000000"/>
          <w:sz w:val="20"/>
          <w:szCs w:val="20"/>
          <w:lang w:eastAsia="ru-RU"/>
        </w:rPr>
        <w:t xml:space="preserve">ед. </w:t>
      </w:r>
      <w:proofErr w:type="spellStart"/>
      <w:r w:rsidRPr="004527D4">
        <w:rPr>
          <w:color w:val="000000"/>
          <w:sz w:val="20"/>
          <w:szCs w:val="20"/>
          <w:lang w:eastAsia="ru-RU"/>
        </w:rPr>
        <w:t>Скударёвой</w:t>
      </w:r>
      <w:proofErr w:type="spellEnd"/>
      <w:r w:rsidRPr="004527D4">
        <w:rPr>
          <w:color w:val="000000"/>
          <w:sz w:val="20"/>
          <w:szCs w:val="20"/>
          <w:lang w:eastAsia="ru-RU"/>
        </w:rPr>
        <w:t xml:space="preserve"> Г.Н. – Орехово-Зуево: Редакционно-издательский отдел ГГТУ, 2020 – </w:t>
      </w:r>
      <w:r w:rsidRPr="004527D4">
        <w:rPr>
          <w:color w:val="000000"/>
          <w:sz w:val="20"/>
          <w:szCs w:val="20"/>
          <w:shd w:val="clear" w:color="auto" w:fill="F5F5F5"/>
        </w:rPr>
        <w:t xml:space="preserve">С. 177-189. </w:t>
      </w:r>
      <w:r w:rsidRPr="004527D4">
        <w:rPr>
          <w:color w:val="000000"/>
          <w:sz w:val="20"/>
          <w:szCs w:val="20"/>
          <w:u w:val="single"/>
          <w:shd w:val="clear" w:color="auto" w:fill="F5F5F5"/>
        </w:rPr>
        <w:t xml:space="preserve">Горбунова Н.В. </w:t>
      </w:r>
      <w:r w:rsidRPr="004527D4">
        <w:rPr>
          <w:color w:val="000000"/>
          <w:sz w:val="20"/>
          <w:szCs w:val="20"/>
          <w:shd w:val="clear" w:color="auto" w:fill="F5F5F5"/>
        </w:rPr>
        <w:t xml:space="preserve">Глава </w:t>
      </w:r>
      <w:r w:rsidRPr="004527D4">
        <w:rPr>
          <w:bCs/>
          <w:color w:val="000000"/>
          <w:sz w:val="20"/>
          <w:szCs w:val="20"/>
          <w:shd w:val="clear" w:color="auto" w:fill="F5F5F5"/>
        </w:rPr>
        <w:t>Методы, средства и формы организации деятельности одаренных детей в условиях основного и дополнительного образования;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  <w:shd w:val="clear" w:color="auto" w:fill="F5F5F5"/>
        </w:rPr>
        <w:t xml:space="preserve">- </w:t>
      </w:r>
      <w:proofErr w:type="spellStart"/>
      <w:r w:rsidRPr="004527D4">
        <w:rPr>
          <w:color w:val="000000"/>
          <w:sz w:val="20"/>
          <w:szCs w:val="20"/>
          <w:lang w:val="uk-UA"/>
        </w:rPr>
        <w:t>Инновационное</w:t>
      </w:r>
      <w:proofErr w:type="spellEnd"/>
      <w:r w:rsidRPr="004527D4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4527D4">
        <w:rPr>
          <w:color w:val="000000"/>
          <w:sz w:val="20"/>
          <w:szCs w:val="20"/>
          <w:lang w:val="uk-UA"/>
        </w:rPr>
        <w:t>развитие</w:t>
      </w:r>
      <w:proofErr w:type="spellEnd"/>
      <w:r w:rsidRPr="004527D4">
        <w:rPr>
          <w:color w:val="000000"/>
          <w:sz w:val="20"/>
          <w:szCs w:val="20"/>
          <w:lang w:val="uk-UA"/>
        </w:rPr>
        <w:t xml:space="preserve">: </w:t>
      </w:r>
      <w:proofErr w:type="spellStart"/>
      <w:r w:rsidRPr="004527D4">
        <w:rPr>
          <w:color w:val="000000"/>
          <w:sz w:val="20"/>
          <w:szCs w:val="20"/>
          <w:lang w:val="uk-UA"/>
        </w:rPr>
        <w:t>потенциал</w:t>
      </w:r>
      <w:proofErr w:type="spellEnd"/>
      <w:r w:rsidRPr="004527D4">
        <w:rPr>
          <w:color w:val="000000"/>
          <w:sz w:val="20"/>
          <w:szCs w:val="20"/>
          <w:lang w:val="uk-UA"/>
        </w:rPr>
        <w:t xml:space="preserve"> науки и </w:t>
      </w:r>
      <w:proofErr w:type="spellStart"/>
      <w:r w:rsidRPr="004527D4">
        <w:rPr>
          <w:color w:val="000000"/>
          <w:sz w:val="20"/>
          <w:szCs w:val="20"/>
          <w:lang w:val="uk-UA"/>
        </w:rPr>
        <w:t>современного</w:t>
      </w:r>
      <w:proofErr w:type="spellEnd"/>
      <w:r w:rsidRPr="004527D4">
        <w:rPr>
          <w:color w:val="000000"/>
          <w:sz w:val="20"/>
          <w:szCs w:val="20"/>
          <w:lang w:val="uk-UA"/>
        </w:rPr>
        <w:t xml:space="preserve"> </w:t>
      </w:r>
      <w:proofErr w:type="spellStart"/>
      <w:r w:rsidRPr="004527D4">
        <w:rPr>
          <w:color w:val="000000"/>
          <w:sz w:val="20"/>
          <w:szCs w:val="20"/>
          <w:lang w:val="uk-UA"/>
        </w:rPr>
        <w:t>образования</w:t>
      </w:r>
      <w:proofErr w:type="spellEnd"/>
      <w:r w:rsidRPr="004527D4">
        <w:rPr>
          <w:rStyle w:val="fontstyle01"/>
          <w:color w:val="000000"/>
          <w:sz w:val="20"/>
          <w:szCs w:val="20"/>
        </w:rPr>
        <w:t xml:space="preserve">: </w:t>
      </w:r>
      <w:r w:rsidRPr="004527D4">
        <w:rPr>
          <w:rStyle w:val="fontstyle01"/>
          <w:b w:val="0"/>
          <w:color w:val="000000"/>
          <w:sz w:val="20"/>
          <w:szCs w:val="20"/>
        </w:rPr>
        <w:t xml:space="preserve">монография. </w:t>
      </w:r>
      <w:proofErr w:type="spellStart"/>
      <w:r w:rsidRPr="004527D4">
        <w:rPr>
          <w:rStyle w:val="fontstyle01"/>
          <w:b w:val="0"/>
          <w:color w:val="000000"/>
          <w:sz w:val="20"/>
          <w:szCs w:val="20"/>
        </w:rPr>
        <w:t>Брагарник-Станкевич</w:t>
      </w:r>
      <w:proofErr w:type="spellEnd"/>
      <w:r w:rsidRPr="004527D4">
        <w:rPr>
          <w:rStyle w:val="fontstyle01"/>
          <w:b w:val="0"/>
          <w:color w:val="000000"/>
          <w:sz w:val="20"/>
          <w:szCs w:val="20"/>
        </w:rPr>
        <w:t xml:space="preserve"> О.С., </w:t>
      </w:r>
      <w:proofErr w:type="spellStart"/>
      <w:r w:rsidRPr="004527D4">
        <w:rPr>
          <w:rStyle w:val="fontstyle01"/>
          <w:b w:val="0"/>
          <w:color w:val="000000"/>
          <w:sz w:val="20"/>
          <w:szCs w:val="20"/>
          <w:u w:val="single"/>
        </w:rPr>
        <w:t>Везетиу</w:t>
      </w:r>
      <w:proofErr w:type="spellEnd"/>
      <w:r w:rsidRPr="004527D4">
        <w:rPr>
          <w:rStyle w:val="fontstyle01"/>
          <w:b w:val="0"/>
          <w:color w:val="000000"/>
          <w:sz w:val="20"/>
          <w:szCs w:val="20"/>
          <w:u w:val="single"/>
        </w:rPr>
        <w:t xml:space="preserve"> Е.В., Вовк Е.В.</w:t>
      </w:r>
      <w:r w:rsidRPr="004527D4">
        <w:rPr>
          <w:rStyle w:val="fontstyle01"/>
          <w:b w:val="0"/>
          <w:color w:val="000000"/>
          <w:sz w:val="20"/>
          <w:szCs w:val="20"/>
        </w:rPr>
        <w:t xml:space="preserve"> </w:t>
      </w:r>
      <w:r w:rsidRPr="004527D4">
        <w:rPr>
          <w:b/>
          <w:color w:val="000000"/>
          <w:sz w:val="20"/>
          <w:szCs w:val="20"/>
        </w:rPr>
        <w:t>–</w:t>
      </w:r>
      <w:r w:rsidRPr="004527D4">
        <w:rPr>
          <w:rStyle w:val="fontstyle01"/>
          <w:b w:val="0"/>
          <w:color w:val="000000"/>
          <w:sz w:val="20"/>
          <w:szCs w:val="20"/>
        </w:rPr>
        <w:t xml:space="preserve"> Нижний Новгород: НОО «Профессиональная наука», 2020. </w:t>
      </w:r>
      <w:r w:rsidRPr="004527D4">
        <w:rPr>
          <w:color w:val="000000"/>
          <w:sz w:val="20"/>
          <w:szCs w:val="20"/>
        </w:rPr>
        <w:t xml:space="preserve">– С. 7-23 </w:t>
      </w:r>
      <w:proofErr w:type="spellStart"/>
      <w:r w:rsidRPr="004527D4">
        <w:rPr>
          <w:color w:val="000000"/>
          <w:sz w:val="20"/>
          <w:szCs w:val="20"/>
        </w:rPr>
        <w:t>Везетиу</w:t>
      </w:r>
      <w:proofErr w:type="spellEnd"/>
      <w:r w:rsidRPr="004527D4">
        <w:rPr>
          <w:color w:val="000000"/>
          <w:sz w:val="20"/>
          <w:szCs w:val="20"/>
        </w:rPr>
        <w:t xml:space="preserve"> Е.В. </w:t>
      </w:r>
      <w:hyperlink r:id="rId13" w:history="1">
        <w:r w:rsidRPr="004527D4">
          <w:rPr>
            <w:rStyle w:val="a3"/>
            <w:color w:val="000000"/>
            <w:sz w:val="20"/>
            <w:szCs w:val="20"/>
          </w:rPr>
          <w:t>http://scipro.ru/collective_edition/archive.html</w:t>
        </w:r>
      </w:hyperlink>
      <w:r w:rsidRPr="004527D4">
        <w:rPr>
          <w:color w:val="000000"/>
          <w:sz w:val="20"/>
          <w:szCs w:val="20"/>
        </w:rPr>
        <w:t xml:space="preserve"> и др.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</w:p>
    <w:p w:rsidR="00CD7901" w:rsidRPr="004527D4" w:rsidRDefault="00CD7901" w:rsidP="00CD7901">
      <w:pPr>
        <w:jc w:val="center"/>
        <w:rPr>
          <w:b/>
          <w:color w:val="000000"/>
          <w:sz w:val="28"/>
          <w:szCs w:val="28"/>
        </w:rPr>
      </w:pPr>
      <w:r w:rsidRPr="004527D4">
        <w:rPr>
          <w:b/>
          <w:color w:val="000000"/>
          <w:sz w:val="28"/>
          <w:szCs w:val="28"/>
        </w:rPr>
        <w:t>Учебники, учебные пособия:</w:t>
      </w:r>
    </w:p>
    <w:p w:rsidR="00CD7901" w:rsidRPr="004527D4" w:rsidRDefault="00CD7901" w:rsidP="00CD7901">
      <w:pPr>
        <w:jc w:val="center"/>
        <w:rPr>
          <w:b/>
          <w:color w:val="000000"/>
          <w:sz w:val="28"/>
          <w:szCs w:val="28"/>
        </w:rPr>
      </w:pP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Вовк Е.В. Интегрированное изучение учебных предметов в области «Искусство и технология» / Учебно-методическое пособие – Ялта: РИО ГПА КФУ, 2020 г. – 164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0"/>
        </w:rPr>
        <w:t>Везетиу</w:t>
      </w:r>
      <w:proofErr w:type="spellEnd"/>
      <w:r w:rsidRPr="004527D4">
        <w:rPr>
          <w:bCs/>
          <w:color w:val="000000"/>
          <w:sz w:val="20"/>
          <w:szCs w:val="20"/>
        </w:rPr>
        <w:t xml:space="preserve"> Е.В., </w:t>
      </w:r>
      <w:proofErr w:type="spellStart"/>
      <w:r w:rsidRPr="004527D4">
        <w:rPr>
          <w:bCs/>
          <w:color w:val="000000"/>
          <w:sz w:val="20"/>
          <w:szCs w:val="20"/>
        </w:rPr>
        <w:t>Петрожицкая</w:t>
      </w:r>
      <w:proofErr w:type="spellEnd"/>
      <w:r w:rsidRPr="004527D4">
        <w:rPr>
          <w:bCs/>
          <w:color w:val="000000"/>
          <w:sz w:val="20"/>
          <w:szCs w:val="20"/>
        </w:rPr>
        <w:t xml:space="preserve"> И.А. Профессиональное развитие педагога / Учебно-методическое пособие – Ялта: РИО ГПА КФУ, 2020 г. – 124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Макаренко Ю.В. Инновационные процессы в образовании / Учебно-методическое пособие – Ялта: РИО ГПА КФУ, 2020 г. – 156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Горбунова Н.В., Вовк Е.В., </w:t>
      </w:r>
      <w:proofErr w:type="spellStart"/>
      <w:r w:rsidRPr="004527D4">
        <w:rPr>
          <w:bCs/>
          <w:color w:val="000000"/>
          <w:sz w:val="20"/>
          <w:szCs w:val="20"/>
        </w:rPr>
        <w:t>Везетиу</w:t>
      </w:r>
      <w:proofErr w:type="spellEnd"/>
      <w:r w:rsidRPr="004527D4">
        <w:rPr>
          <w:bCs/>
          <w:color w:val="000000"/>
          <w:sz w:val="20"/>
          <w:szCs w:val="20"/>
        </w:rPr>
        <w:t xml:space="preserve"> Е.В. Педагогическое проектирование в организации начального образования / Учебно-методическое пособие – Ялта: РИО ГПА КФУ, 2020 г. – 128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Глузман А.В., </w:t>
      </w:r>
      <w:proofErr w:type="spellStart"/>
      <w:r w:rsidRPr="004527D4">
        <w:rPr>
          <w:bCs/>
          <w:color w:val="000000"/>
          <w:sz w:val="20"/>
          <w:szCs w:val="20"/>
        </w:rPr>
        <w:t>Переверзев</w:t>
      </w:r>
      <w:proofErr w:type="spellEnd"/>
      <w:r w:rsidRPr="004527D4">
        <w:rPr>
          <w:bCs/>
          <w:color w:val="000000"/>
          <w:sz w:val="20"/>
          <w:szCs w:val="20"/>
        </w:rPr>
        <w:t xml:space="preserve"> М.В. Психологическая готовность будущих менеджеров к деятельности в сфере гостиничного сервиса и туризма / Учебное пособие – Ялта: РИО ГПА КФУ, 2020 г. – 152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Мешков И.М. Аксиология неокантианства (историко-философский анализ) / Учебно-методическое пособие – Ялта: «Визави», 2020 г. – 80 </w:t>
      </w:r>
      <w:proofErr w:type="gramStart"/>
      <w:r w:rsidRPr="004527D4">
        <w:rPr>
          <w:bCs/>
          <w:color w:val="000000"/>
          <w:sz w:val="20"/>
          <w:szCs w:val="20"/>
        </w:rPr>
        <w:t>с</w:t>
      </w:r>
      <w:proofErr w:type="gramEnd"/>
      <w:r w:rsidRPr="004527D4">
        <w:rPr>
          <w:bCs/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 - Бура Л.В. Тренинг по </w:t>
      </w:r>
      <w:proofErr w:type="spellStart"/>
      <w:r w:rsidRPr="004527D4">
        <w:rPr>
          <w:bCs/>
          <w:color w:val="000000"/>
          <w:sz w:val="20"/>
          <w:szCs w:val="20"/>
        </w:rPr>
        <w:t>конфликтологии</w:t>
      </w:r>
      <w:proofErr w:type="spellEnd"/>
      <w:r w:rsidRPr="004527D4">
        <w:rPr>
          <w:bCs/>
          <w:color w:val="000000"/>
          <w:sz w:val="20"/>
          <w:szCs w:val="20"/>
        </w:rPr>
        <w:t xml:space="preserve"> // Учебное пособие</w:t>
      </w:r>
      <w:proofErr w:type="gramStart"/>
      <w:r w:rsidRPr="004527D4">
        <w:rPr>
          <w:bCs/>
          <w:color w:val="000000"/>
          <w:sz w:val="20"/>
          <w:szCs w:val="20"/>
        </w:rPr>
        <w:t xml:space="preserve"> ,</w:t>
      </w:r>
      <w:proofErr w:type="gramEnd"/>
      <w:r w:rsidRPr="004527D4">
        <w:rPr>
          <w:bCs/>
          <w:color w:val="000000"/>
          <w:sz w:val="20"/>
          <w:szCs w:val="20"/>
        </w:rPr>
        <w:t xml:space="preserve">Симферополь: </w:t>
      </w:r>
      <w:proofErr w:type="spellStart"/>
      <w:r w:rsidRPr="004527D4">
        <w:rPr>
          <w:bCs/>
          <w:color w:val="000000"/>
          <w:sz w:val="20"/>
          <w:szCs w:val="20"/>
        </w:rPr>
        <w:t>Ариал</w:t>
      </w:r>
      <w:proofErr w:type="spellEnd"/>
      <w:r w:rsidRPr="004527D4">
        <w:rPr>
          <w:bCs/>
          <w:color w:val="000000"/>
          <w:sz w:val="20"/>
          <w:szCs w:val="20"/>
        </w:rPr>
        <w:t>, 2020.- 228 с.</w:t>
      </w:r>
    </w:p>
    <w:p w:rsidR="00CD7901" w:rsidRPr="004527D4" w:rsidRDefault="00CD7901" w:rsidP="00CD7901">
      <w:pPr>
        <w:ind w:firstLine="567"/>
        <w:jc w:val="both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Бура Л.В. Проблемы социализации, адаптации и </w:t>
      </w:r>
      <w:proofErr w:type="spellStart"/>
      <w:r w:rsidRPr="004527D4">
        <w:rPr>
          <w:bCs/>
          <w:color w:val="000000"/>
          <w:sz w:val="20"/>
          <w:szCs w:val="20"/>
        </w:rPr>
        <w:t>дезадаптации</w:t>
      </w:r>
      <w:proofErr w:type="spellEnd"/>
      <w:r w:rsidRPr="004527D4">
        <w:rPr>
          <w:bCs/>
          <w:color w:val="000000"/>
          <w:sz w:val="20"/>
          <w:szCs w:val="20"/>
        </w:rPr>
        <w:t xml:space="preserve"> // Учебное пособие, Симферополь: </w:t>
      </w:r>
      <w:proofErr w:type="spellStart"/>
      <w:r w:rsidRPr="004527D4">
        <w:rPr>
          <w:bCs/>
          <w:color w:val="000000"/>
          <w:sz w:val="20"/>
          <w:szCs w:val="20"/>
        </w:rPr>
        <w:t>Ариал</w:t>
      </w:r>
      <w:proofErr w:type="spellEnd"/>
      <w:r w:rsidRPr="004527D4">
        <w:rPr>
          <w:bCs/>
          <w:color w:val="000000"/>
          <w:sz w:val="20"/>
          <w:szCs w:val="20"/>
        </w:rPr>
        <w:t>, 2020.- 220 с.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Лобачева Н.А. </w:t>
      </w:r>
      <w:r w:rsidRPr="004527D4">
        <w:rPr>
          <w:color w:val="000000"/>
          <w:sz w:val="20"/>
          <w:szCs w:val="20"/>
        </w:rPr>
        <w:t>Русский язык. Лексикология. Фразеология. Лексикография. Фонетика. Орфоэпия. Графика. Орфография. // Москва, издательство «</w:t>
      </w:r>
      <w:proofErr w:type="spellStart"/>
      <w:r w:rsidRPr="004527D4">
        <w:rPr>
          <w:color w:val="000000"/>
          <w:sz w:val="20"/>
          <w:szCs w:val="20"/>
        </w:rPr>
        <w:t>Юрайт</w:t>
      </w:r>
      <w:proofErr w:type="spellEnd"/>
      <w:r w:rsidRPr="004527D4">
        <w:rPr>
          <w:color w:val="000000"/>
          <w:sz w:val="20"/>
          <w:szCs w:val="20"/>
        </w:rPr>
        <w:t xml:space="preserve">» 3-е изд., </w:t>
      </w:r>
      <w:proofErr w:type="spellStart"/>
      <w:r w:rsidRPr="004527D4">
        <w:rPr>
          <w:color w:val="000000"/>
          <w:sz w:val="20"/>
          <w:szCs w:val="20"/>
        </w:rPr>
        <w:t>испр</w:t>
      </w:r>
      <w:proofErr w:type="spellEnd"/>
      <w:r w:rsidRPr="004527D4">
        <w:rPr>
          <w:color w:val="000000"/>
          <w:sz w:val="20"/>
          <w:szCs w:val="20"/>
        </w:rPr>
        <w:t>. и доп. 2020</w:t>
      </w:r>
    </w:p>
    <w:p w:rsidR="00CD7901" w:rsidRPr="004527D4" w:rsidRDefault="00CD7901" w:rsidP="00CD7901">
      <w:pPr>
        <w:ind w:firstLine="567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r w:rsidRPr="004527D4">
        <w:rPr>
          <w:bCs/>
          <w:color w:val="000000"/>
          <w:sz w:val="20"/>
          <w:szCs w:val="20"/>
        </w:rPr>
        <w:t xml:space="preserve">Лобачева Н.А. </w:t>
      </w:r>
      <w:r w:rsidRPr="004527D4">
        <w:rPr>
          <w:color w:val="000000"/>
          <w:sz w:val="20"/>
          <w:szCs w:val="20"/>
        </w:rPr>
        <w:t xml:space="preserve">Русский язык. </w:t>
      </w:r>
      <w:proofErr w:type="spellStart"/>
      <w:r w:rsidRPr="004527D4">
        <w:rPr>
          <w:color w:val="000000"/>
          <w:sz w:val="20"/>
          <w:szCs w:val="20"/>
        </w:rPr>
        <w:t>Морфемика</w:t>
      </w:r>
      <w:proofErr w:type="spellEnd"/>
      <w:r w:rsidRPr="004527D4">
        <w:rPr>
          <w:color w:val="000000"/>
          <w:sz w:val="20"/>
          <w:szCs w:val="20"/>
        </w:rPr>
        <w:t>. Словообразование. Морфология. // Москва, издательство «</w:t>
      </w:r>
      <w:proofErr w:type="spellStart"/>
      <w:r w:rsidRPr="004527D4">
        <w:rPr>
          <w:color w:val="000000"/>
          <w:sz w:val="20"/>
          <w:szCs w:val="20"/>
        </w:rPr>
        <w:t>Юрайт</w:t>
      </w:r>
      <w:proofErr w:type="spellEnd"/>
      <w:r w:rsidRPr="004527D4">
        <w:rPr>
          <w:color w:val="000000"/>
          <w:sz w:val="20"/>
          <w:szCs w:val="20"/>
        </w:rPr>
        <w:t xml:space="preserve">» 3-е изд., </w:t>
      </w:r>
      <w:proofErr w:type="spellStart"/>
      <w:r w:rsidRPr="004527D4">
        <w:rPr>
          <w:color w:val="000000"/>
          <w:sz w:val="20"/>
          <w:szCs w:val="20"/>
        </w:rPr>
        <w:t>испр</w:t>
      </w:r>
      <w:proofErr w:type="spellEnd"/>
      <w:r w:rsidRPr="004527D4">
        <w:rPr>
          <w:color w:val="000000"/>
          <w:sz w:val="20"/>
          <w:szCs w:val="20"/>
        </w:rPr>
        <w:t>. и доп. 2020</w:t>
      </w:r>
    </w:p>
    <w:p w:rsidR="00CD7901" w:rsidRPr="004527D4" w:rsidRDefault="00CD7901" w:rsidP="00CD7901">
      <w:pPr>
        <w:ind w:firstLine="567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r w:rsidRPr="004527D4">
        <w:rPr>
          <w:bCs/>
          <w:color w:val="000000"/>
          <w:sz w:val="20"/>
          <w:szCs w:val="20"/>
        </w:rPr>
        <w:t xml:space="preserve">Лобачева Н.А. </w:t>
      </w:r>
      <w:r w:rsidRPr="004527D4">
        <w:rPr>
          <w:color w:val="000000"/>
          <w:sz w:val="20"/>
          <w:szCs w:val="20"/>
        </w:rPr>
        <w:t>Русский язык. Синтаксис. Пунктуация // «</w:t>
      </w:r>
      <w:proofErr w:type="spellStart"/>
      <w:r w:rsidRPr="004527D4">
        <w:rPr>
          <w:color w:val="000000"/>
          <w:sz w:val="20"/>
          <w:szCs w:val="20"/>
        </w:rPr>
        <w:t>Юрайт</w:t>
      </w:r>
      <w:proofErr w:type="spellEnd"/>
      <w:r w:rsidRPr="004527D4">
        <w:rPr>
          <w:color w:val="000000"/>
          <w:sz w:val="20"/>
          <w:szCs w:val="20"/>
        </w:rPr>
        <w:t xml:space="preserve">» 3-е изд., </w:t>
      </w:r>
      <w:proofErr w:type="spellStart"/>
      <w:r w:rsidRPr="004527D4">
        <w:rPr>
          <w:color w:val="000000"/>
          <w:sz w:val="20"/>
          <w:szCs w:val="20"/>
        </w:rPr>
        <w:t>испр</w:t>
      </w:r>
      <w:proofErr w:type="spellEnd"/>
      <w:r w:rsidRPr="004527D4">
        <w:rPr>
          <w:color w:val="000000"/>
          <w:sz w:val="20"/>
          <w:szCs w:val="20"/>
        </w:rPr>
        <w:t>. и доп. 2020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  <w:lang w:eastAsia="ru-RU"/>
        </w:rPr>
        <w:t xml:space="preserve">- Архипова С.В., </w:t>
      </w:r>
      <w:proofErr w:type="spellStart"/>
      <w:r w:rsidRPr="004527D4">
        <w:rPr>
          <w:color w:val="000000"/>
          <w:sz w:val="20"/>
          <w:szCs w:val="20"/>
          <w:lang w:eastAsia="ru-RU"/>
        </w:rPr>
        <w:t>Боярчук</w:t>
      </w:r>
      <w:proofErr w:type="spellEnd"/>
      <w:r w:rsidRPr="004527D4">
        <w:rPr>
          <w:color w:val="000000"/>
          <w:sz w:val="20"/>
          <w:szCs w:val="20"/>
          <w:lang w:eastAsia="ru-RU"/>
        </w:rPr>
        <w:t xml:space="preserve"> Н.К., Рыбалко Н.П. ЭКОНОМИКА.  Учебно-методическое пособие // Симферополь – ООО «</w:t>
      </w:r>
      <w:proofErr w:type="gramStart"/>
      <w:r w:rsidRPr="004527D4">
        <w:rPr>
          <w:color w:val="000000"/>
          <w:sz w:val="20"/>
          <w:szCs w:val="20"/>
          <w:lang w:eastAsia="ru-RU"/>
        </w:rPr>
        <w:t>ИТ</w:t>
      </w:r>
      <w:proofErr w:type="gramEnd"/>
      <w:r w:rsidRPr="004527D4">
        <w:rPr>
          <w:color w:val="000000"/>
          <w:sz w:val="20"/>
          <w:szCs w:val="20"/>
          <w:lang w:eastAsia="ru-RU"/>
        </w:rPr>
        <w:t xml:space="preserve"> «</w:t>
      </w:r>
      <w:proofErr w:type="spellStart"/>
      <w:r w:rsidRPr="004527D4">
        <w:rPr>
          <w:color w:val="000000"/>
          <w:sz w:val="20"/>
          <w:szCs w:val="20"/>
          <w:lang w:eastAsia="ru-RU"/>
        </w:rPr>
        <w:t>Ариал</w:t>
      </w:r>
      <w:proofErr w:type="spellEnd"/>
      <w:r w:rsidRPr="004527D4">
        <w:rPr>
          <w:color w:val="000000"/>
          <w:sz w:val="20"/>
          <w:szCs w:val="20"/>
          <w:lang w:eastAsia="ru-RU"/>
        </w:rPr>
        <w:t xml:space="preserve">» - 2020 - 110 С. ISBN: 978-5-907376-39-7 </w:t>
      </w:r>
      <w:hyperlink r:id="rId14" w:history="1">
        <w:r w:rsidRPr="004527D4">
          <w:rPr>
            <w:rStyle w:val="a3"/>
            <w:color w:val="000000"/>
            <w:sz w:val="20"/>
            <w:szCs w:val="20"/>
          </w:rPr>
          <w:t>https://www.elibrary.ru/item.asp?id=44155323</w:t>
        </w:r>
      </w:hyperlink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color w:val="000000"/>
          <w:sz w:val="20"/>
          <w:szCs w:val="20"/>
        </w:rPr>
        <w:t>Хижак</w:t>
      </w:r>
      <w:proofErr w:type="spellEnd"/>
      <w:r w:rsidRPr="004527D4">
        <w:rPr>
          <w:color w:val="000000"/>
          <w:sz w:val="20"/>
          <w:szCs w:val="20"/>
        </w:rPr>
        <w:t xml:space="preserve">, Н. Налоги и налогообложение: </w:t>
      </w:r>
      <w:proofErr w:type="spellStart"/>
      <w:r w:rsidRPr="004527D4">
        <w:rPr>
          <w:color w:val="000000"/>
          <w:sz w:val="20"/>
          <w:szCs w:val="20"/>
        </w:rPr>
        <w:t>Учебно</w:t>
      </w:r>
      <w:r w:rsidRPr="004527D4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4527D4">
        <w:rPr>
          <w:color w:val="000000"/>
          <w:sz w:val="20"/>
          <w:szCs w:val="20"/>
        </w:rPr>
        <w:t>методическое</w:t>
      </w:r>
      <w:proofErr w:type="spellEnd"/>
      <w:r w:rsidRPr="004527D4">
        <w:rPr>
          <w:color w:val="000000"/>
          <w:sz w:val="20"/>
          <w:szCs w:val="20"/>
        </w:rPr>
        <w:t xml:space="preserve"> пособие /Н. П. </w:t>
      </w:r>
      <w:proofErr w:type="spellStart"/>
      <w:r w:rsidRPr="004527D4">
        <w:rPr>
          <w:color w:val="000000"/>
          <w:sz w:val="20"/>
          <w:szCs w:val="20"/>
        </w:rPr>
        <w:t>Хижак</w:t>
      </w:r>
      <w:proofErr w:type="spellEnd"/>
      <w:r w:rsidRPr="004527D4">
        <w:rPr>
          <w:color w:val="000000"/>
          <w:sz w:val="20"/>
          <w:szCs w:val="20"/>
        </w:rPr>
        <w:t xml:space="preserve">, В. А. </w:t>
      </w:r>
      <w:proofErr w:type="spellStart"/>
      <w:r w:rsidRPr="004527D4">
        <w:rPr>
          <w:color w:val="000000"/>
          <w:sz w:val="20"/>
          <w:szCs w:val="20"/>
        </w:rPr>
        <w:t>Фастунова</w:t>
      </w:r>
      <w:proofErr w:type="spellEnd"/>
      <w:r w:rsidRPr="004527D4">
        <w:rPr>
          <w:color w:val="000000"/>
          <w:sz w:val="20"/>
          <w:szCs w:val="20"/>
        </w:rPr>
        <w:t>. — Москва - Берлин</w:t>
      </w:r>
      <w:proofErr w:type="gramStart"/>
      <w:r w:rsidRPr="004527D4">
        <w:rPr>
          <w:color w:val="000000"/>
          <w:sz w:val="20"/>
          <w:szCs w:val="20"/>
        </w:rPr>
        <w:t xml:space="preserve"> :</w:t>
      </w:r>
      <w:proofErr w:type="gramEnd"/>
      <w:r w:rsidRPr="004527D4">
        <w:rPr>
          <w:color w:val="000000"/>
          <w:sz w:val="20"/>
          <w:szCs w:val="20"/>
        </w:rPr>
        <w:t xml:space="preserve"> </w:t>
      </w:r>
      <w:proofErr w:type="spellStart"/>
      <w:r w:rsidRPr="004527D4">
        <w:rPr>
          <w:color w:val="000000"/>
          <w:sz w:val="20"/>
          <w:szCs w:val="20"/>
        </w:rPr>
        <w:t>Директ</w:t>
      </w:r>
      <w:r w:rsidRPr="004527D4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4527D4">
        <w:rPr>
          <w:color w:val="000000"/>
          <w:sz w:val="20"/>
          <w:szCs w:val="20"/>
        </w:rPr>
        <w:t>Медиа</w:t>
      </w:r>
      <w:proofErr w:type="spellEnd"/>
      <w:r w:rsidRPr="004527D4">
        <w:rPr>
          <w:color w:val="000000"/>
          <w:sz w:val="20"/>
          <w:szCs w:val="20"/>
        </w:rPr>
        <w:t>, 2020. — 254 с.</w:t>
      </w:r>
    </w:p>
    <w:p w:rsidR="00CD7901" w:rsidRPr="004527D4" w:rsidRDefault="00CD7901" w:rsidP="00CD7901">
      <w:pPr>
        <w:ind w:firstLine="567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color w:val="000000"/>
          <w:sz w:val="20"/>
          <w:szCs w:val="20"/>
        </w:rPr>
        <w:t>Букреев</w:t>
      </w:r>
      <w:proofErr w:type="spellEnd"/>
      <w:r w:rsidRPr="004527D4">
        <w:rPr>
          <w:color w:val="000000"/>
          <w:sz w:val="20"/>
          <w:szCs w:val="20"/>
        </w:rPr>
        <w:t xml:space="preserve"> И.А., </w:t>
      </w:r>
      <w:proofErr w:type="spellStart"/>
      <w:r w:rsidRPr="004527D4">
        <w:rPr>
          <w:color w:val="000000"/>
          <w:sz w:val="20"/>
          <w:szCs w:val="20"/>
        </w:rPr>
        <w:t>Фастунова</w:t>
      </w:r>
      <w:proofErr w:type="spellEnd"/>
      <w:r w:rsidRPr="004527D4">
        <w:rPr>
          <w:color w:val="000000"/>
          <w:sz w:val="20"/>
          <w:szCs w:val="20"/>
        </w:rPr>
        <w:t xml:space="preserve"> В.А. Статистика // РИО Ялта, 2020 г.</w:t>
      </w:r>
      <w:proofErr w:type="gramStart"/>
      <w:r w:rsidRPr="004527D4">
        <w:rPr>
          <w:color w:val="000000"/>
          <w:sz w:val="20"/>
          <w:szCs w:val="20"/>
        </w:rPr>
        <w:t>с</w:t>
      </w:r>
      <w:proofErr w:type="gramEnd"/>
      <w:r w:rsidRPr="004527D4">
        <w:rPr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color w:val="000000"/>
          <w:sz w:val="20"/>
          <w:szCs w:val="20"/>
        </w:rPr>
        <w:t>Боярчук</w:t>
      </w:r>
      <w:proofErr w:type="spellEnd"/>
      <w:r w:rsidRPr="004527D4">
        <w:rPr>
          <w:color w:val="000000"/>
          <w:sz w:val="20"/>
          <w:szCs w:val="20"/>
        </w:rPr>
        <w:t xml:space="preserve"> Н.К. Макроэкономика // РИО Ялта, 2020 г.</w:t>
      </w:r>
      <w:proofErr w:type="gramStart"/>
      <w:r w:rsidRPr="004527D4">
        <w:rPr>
          <w:color w:val="000000"/>
          <w:sz w:val="20"/>
          <w:szCs w:val="20"/>
        </w:rPr>
        <w:t>с</w:t>
      </w:r>
      <w:proofErr w:type="gramEnd"/>
      <w:r w:rsidRPr="004527D4">
        <w:rPr>
          <w:color w:val="000000"/>
          <w:sz w:val="20"/>
          <w:szCs w:val="20"/>
        </w:rPr>
        <w:t>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lastRenderedPageBreak/>
        <w:t xml:space="preserve">- </w:t>
      </w:r>
      <w:proofErr w:type="spellStart"/>
      <w:r w:rsidRPr="004527D4">
        <w:rPr>
          <w:color w:val="000000"/>
          <w:sz w:val="20"/>
          <w:szCs w:val="20"/>
        </w:rPr>
        <w:t>Заргарян</w:t>
      </w:r>
      <w:proofErr w:type="spellEnd"/>
      <w:r w:rsidRPr="004527D4">
        <w:rPr>
          <w:color w:val="000000"/>
          <w:sz w:val="20"/>
          <w:szCs w:val="20"/>
        </w:rPr>
        <w:t xml:space="preserve"> И.В. Теоретические и практические основы </w:t>
      </w:r>
      <w:proofErr w:type="spellStart"/>
      <w:r w:rsidRPr="004527D4">
        <w:rPr>
          <w:color w:val="000000"/>
          <w:sz w:val="20"/>
          <w:szCs w:val="20"/>
        </w:rPr>
        <w:t>цветоведения</w:t>
      </w:r>
      <w:proofErr w:type="spellEnd"/>
      <w:r w:rsidRPr="004527D4">
        <w:rPr>
          <w:color w:val="000000"/>
          <w:sz w:val="20"/>
          <w:szCs w:val="20"/>
        </w:rPr>
        <w:t xml:space="preserve"> и </w:t>
      </w:r>
      <w:proofErr w:type="spellStart"/>
      <w:r w:rsidRPr="004527D4">
        <w:rPr>
          <w:color w:val="000000"/>
          <w:sz w:val="20"/>
          <w:szCs w:val="20"/>
        </w:rPr>
        <w:t>колористики</w:t>
      </w:r>
      <w:proofErr w:type="spellEnd"/>
      <w:r w:rsidRPr="004527D4">
        <w:rPr>
          <w:color w:val="000000"/>
          <w:sz w:val="20"/>
          <w:szCs w:val="20"/>
        </w:rPr>
        <w:t xml:space="preserve">  </w:t>
      </w:r>
      <w:r w:rsidRPr="004527D4">
        <w:rPr>
          <w:color w:val="000000"/>
          <w:sz w:val="20"/>
          <w:szCs w:val="20"/>
          <w:lang w:eastAsia="ru-RU"/>
        </w:rPr>
        <w:t xml:space="preserve">Учебно-методическое пособие </w:t>
      </w:r>
      <w:r w:rsidRPr="004527D4">
        <w:rPr>
          <w:color w:val="000000"/>
          <w:sz w:val="20"/>
          <w:szCs w:val="20"/>
        </w:rPr>
        <w:t>// Ялта</w:t>
      </w:r>
      <w:proofErr w:type="gramStart"/>
      <w:r w:rsidRPr="004527D4">
        <w:rPr>
          <w:color w:val="000000"/>
          <w:sz w:val="20"/>
          <w:szCs w:val="20"/>
        </w:rPr>
        <w:t xml:space="preserve"> :</w:t>
      </w:r>
      <w:proofErr w:type="gramEnd"/>
      <w:r w:rsidRPr="004527D4">
        <w:rPr>
          <w:color w:val="000000"/>
          <w:sz w:val="20"/>
          <w:szCs w:val="20"/>
        </w:rPr>
        <w:t xml:space="preserve"> РИО ГПА КФУ, 2020.-90с.</w:t>
      </w:r>
    </w:p>
    <w:p w:rsidR="00CD7901" w:rsidRPr="004527D4" w:rsidRDefault="00CD7901" w:rsidP="00CD7901">
      <w:pPr>
        <w:ind w:firstLine="567"/>
        <w:rPr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Передерий С.Н. </w:t>
      </w:r>
      <w:r w:rsidRPr="004527D4">
        <w:rPr>
          <w:bCs/>
          <w:color w:val="000000"/>
          <w:sz w:val="20"/>
          <w:szCs w:val="20"/>
        </w:rPr>
        <w:t xml:space="preserve">Вариативность английского языка и межъязыковые влияния -  </w:t>
      </w:r>
      <w:proofErr w:type="spellStart"/>
      <w:r w:rsidRPr="004527D4">
        <w:rPr>
          <w:color w:val="000000"/>
          <w:sz w:val="20"/>
          <w:szCs w:val="20"/>
        </w:rPr>
        <w:t>Учебно</w:t>
      </w:r>
      <w:r w:rsidRPr="004527D4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4527D4">
        <w:rPr>
          <w:color w:val="000000"/>
          <w:sz w:val="20"/>
          <w:szCs w:val="20"/>
        </w:rPr>
        <w:t>методическое</w:t>
      </w:r>
      <w:proofErr w:type="spellEnd"/>
      <w:r w:rsidRPr="004527D4">
        <w:rPr>
          <w:color w:val="000000"/>
          <w:sz w:val="20"/>
          <w:szCs w:val="20"/>
        </w:rPr>
        <w:t xml:space="preserve"> пособие (в печати);</w:t>
      </w:r>
    </w:p>
    <w:p w:rsidR="00CD7901" w:rsidRPr="004527D4" w:rsidRDefault="00CD7901" w:rsidP="00CD7901">
      <w:pPr>
        <w:ind w:firstLine="567"/>
        <w:rPr>
          <w:bCs/>
          <w:color w:val="000000"/>
          <w:sz w:val="20"/>
          <w:szCs w:val="20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0"/>
        </w:rPr>
        <w:t>Филимоненкова</w:t>
      </w:r>
      <w:proofErr w:type="spellEnd"/>
      <w:r w:rsidRPr="004527D4">
        <w:rPr>
          <w:bCs/>
          <w:color w:val="000000"/>
          <w:sz w:val="20"/>
          <w:szCs w:val="20"/>
        </w:rPr>
        <w:t xml:space="preserve"> Т.Н. ЭОР «Программирование» Выписка из Реестра электронных образовательных ресурсов ФГАОУ ВО «КФУ им. В.И. Вернадского» №9 от 15.01.2020г.</w:t>
      </w:r>
    </w:p>
    <w:p w:rsidR="00CD7901" w:rsidRPr="004527D4" w:rsidRDefault="00CD7901" w:rsidP="00CD7901">
      <w:pPr>
        <w:snapToGrid w:val="0"/>
        <w:ind w:firstLine="567"/>
        <w:jc w:val="both"/>
        <w:rPr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2"/>
        </w:rPr>
        <w:t>Майорова</w:t>
      </w:r>
      <w:proofErr w:type="spellEnd"/>
      <w:r w:rsidRPr="004527D4">
        <w:rPr>
          <w:bCs/>
          <w:color w:val="000000"/>
          <w:sz w:val="20"/>
          <w:szCs w:val="22"/>
        </w:rPr>
        <w:t xml:space="preserve"> А..Н. Дискретная математика ВЫСШАЯ МАТЕМАТИКА часть</w:t>
      </w:r>
      <w:proofErr w:type="gramStart"/>
      <w:r w:rsidRPr="004527D4">
        <w:rPr>
          <w:bCs/>
          <w:color w:val="000000"/>
          <w:sz w:val="20"/>
          <w:szCs w:val="22"/>
        </w:rPr>
        <w:t>1</w:t>
      </w:r>
      <w:proofErr w:type="gramEnd"/>
      <w:r w:rsidRPr="004527D4">
        <w:rPr>
          <w:bCs/>
          <w:color w:val="000000"/>
          <w:sz w:val="20"/>
          <w:szCs w:val="22"/>
        </w:rPr>
        <w:t xml:space="preserve">: учебное пособие. – Симферополь: </w:t>
      </w:r>
      <w:proofErr w:type="gramStart"/>
      <w:r w:rsidRPr="004527D4">
        <w:rPr>
          <w:bCs/>
          <w:color w:val="000000"/>
          <w:sz w:val="20"/>
          <w:szCs w:val="22"/>
        </w:rPr>
        <w:t>ИТ</w:t>
      </w:r>
      <w:proofErr w:type="gramEnd"/>
      <w:r w:rsidRPr="004527D4">
        <w:rPr>
          <w:bCs/>
          <w:color w:val="000000"/>
          <w:sz w:val="20"/>
          <w:szCs w:val="22"/>
        </w:rPr>
        <w:t xml:space="preserve"> АРИАЛ, 2020. – 95 с</w:t>
      </w:r>
    </w:p>
    <w:p w:rsidR="00CD7901" w:rsidRPr="004527D4" w:rsidRDefault="00CD7901" w:rsidP="00CD7901">
      <w:pPr>
        <w:snapToGrid w:val="0"/>
        <w:ind w:firstLine="567"/>
        <w:rPr>
          <w:bCs/>
          <w:color w:val="000000"/>
          <w:sz w:val="20"/>
          <w:szCs w:val="22"/>
        </w:rPr>
      </w:pPr>
      <w:r w:rsidRPr="004527D4">
        <w:rPr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2"/>
        </w:rPr>
        <w:t>Майорова</w:t>
      </w:r>
      <w:proofErr w:type="spellEnd"/>
      <w:r w:rsidRPr="004527D4">
        <w:rPr>
          <w:bCs/>
          <w:color w:val="000000"/>
          <w:sz w:val="20"/>
          <w:szCs w:val="22"/>
        </w:rPr>
        <w:t xml:space="preserve"> А..Н. ВЫСШАЯ МАТЕМАТИКА</w:t>
      </w:r>
      <w:proofErr w:type="gramStart"/>
      <w:r w:rsidRPr="004527D4">
        <w:rPr>
          <w:bCs/>
          <w:color w:val="000000"/>
          <w:sz w:val="20"/>
          <w:szCs w:val="22"/>
        </w:rPr>
        <w:t xml:space="preserve"> :</w:t>
      </w:r>
      <w:proofErr w:type="gramEnd"/>
      <w:r w:rsidRPr="004527D4">
        <w:rPr>
          <w:bCs/>
          <w:color w:val="000000"/>
          <w:sz w:val="20"/>
          <w:szCs w:val="22"/>
        </w:rPr>
        <w:t xml:space="preserve"> учебное пособие. – Симферополь: </w:t>
      </w:r>
      <w:proofErr w:type="gramStart"/>
      <w:r w:rsidRPr="004527D4">
        <w:rPr>
          <w:bCs/>
          <w:color w:val="000000"/>
          <w:sz w:val="20"/>
          <w:szCs w:val="22"/>
        </w:rPr>
        <w:t>ИТ</w:t>
      </w:r>
      <w:proofErr w:type="gramEnd"/>
      <w:r w:rsidRPr="004527D4">
        <w:rPr>
          <w:bCs/>
          <w:color w:val="000000"/>
          <w:sz w:val="20"/>
          <w:szCs w:val="22"/>
        </w:rPr>
        <w:t xml:space="preserve"> АРИАЛ, 2020. – 120 с.</w:t>
      </w:r>
    </w:p>
    <w:p w:rsidR="00CD7901" w:rsidRPr="004527D4" w:rsidRDefault="00CD7901" w:rsidP="00CD7901">
      <w:pPr>
        <w:snapToGrid w:val="0"/>
        <w:ind w:firstLine="567"/>
        <w:rPr>
          <w:bCs/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2"/>
        </w:rPr>
        <w:t xml:space="preserve">- </w:t>
      </w:r>
      <w:r w:rsidRPr="004527D4">
        <w:rPr>
          <w:bCs/>
          <w:color w:val="000000"/>
          <w:sz w:val="20"/>
          <w:szCs w:val="20"/>
        </w:rPr>
        <w:t xml:space="preserve">Таран В.Н. Системы поддержки принятия решений: учебное пособие. – Симферополь: </w:t>
      </w:r>
      <w:proofErr w:type="gramStart"/>
      <w:r w:rsidRPr="004527D4">
        <w:rPr>
          <w:bCs/>
          <w:color w:val="000000"/>
          <w:sz w:val="20"/>
          <w:szCs w:val="20"/>
        </w:rPr>
        <w:t>ИТ</w:t>
      </w:r>
      <w:proofErr w:type="gramEnd"/>
      <w:r w:rsidRPr="004527D4">
        <w:rPr>
          <w:bCs/>
          <w:color w:val="000000"/>
          <w:sz w:val="20"/>
          <w:szCs w:val="20"/>
        </w:rPr>
        <w:t xml:space="preserve"> АРИАЛ, 2020. – 116 с.</w:t>
      </w:r>
    </w:p>
    <w:p w:rsidR="00CD7901" w:rsidRPr="004527D4" w:rsidRDefault="00CD7901" w:rsidP="00CD7901">
      <w:pPr>
        <w:snapToGrid w:val="0"/>
        <w:ind w:firstLine="567"/>
        <w:jc w:val="both"/>
        <w:rPr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Таран В.Н. Системный анализ и моделирование: учебное пособие. – Симферополь: </w:t>
      </w:r>
      <w:proofErr w:type="gramStart"/>
      <w:r w:rsidRPr="004527D4">
        <w:rPr>
          <w:bCs/>
          <w:color w:val="000000"/>
          <w:sz w:val="20"/>
          <w:szCs w:val="20"/>
        </w:rPr>
        <w:t>ИТ</w:t>
      </w:r>
      <w:proofErr w:type="gramEnd"/>
      <w:r w:rsidRPr="004527D4">
        <w:rPr>
          <w:bCs/>
          <w:color w:val="000000"/>
          <w:sz w:val="20"/>
          <w:szCs w:val="20"/>
        </w:rPr>
        <w:t xml:space="preserve"> АРИАЛ, 2020. – 192 с.</w:t>
      </w:r>
    </w:p>
    <w:p w:rsidR="00CD7901" w:rsidRPr="004527D4" w:rsidRDefault="00CD7901" w:rsidP="00CD7901">
      <w:pPr>
        <w:ind w:firstLine="567"/>
        <w:jc w:val="both"/>
        <w:rPr>
          <w:color w:val="000000"/>
          <w:sz w:val="20"/>
          <w:szCs w:val="20"/>
        </w:rPr>
      </w:pPr>
      <w:r w:rsidRPr="004527D4">
        <w:rPr>
          <w:bCs/>
          <w:color w:val="000000"/>
          <w:sz w:val="20"/>
          <w:szCs w:val="20"/>
        </w:rPr>
        <w:t xml:space="preserve">- </w:t>
      </w:r>
      <w:proofErr w:type="spellStart"/>
      <w:r w:rsidRPr="004527D4">
        <w:rPr>
          <w:bCs/>
          <w:color w:val="000000"/>
          <w:sz w:val="20"/>
          <w:szCs w:val="20"/>
        </w:rPr>
        <w:t>Есип</w:t>
      </w:r>
      <w:proofErr w:type="spellEnd"/>
      <w:r w:rsidRPr="004527D4">
        <w:rPr>
          <w:bCs/>
          <w:color w:val="000000"/>
          <w:sz w:val="20"/>
          <w:szCs w:val="20"/>
        </w:rPr>
        <w:t xml:space="preserve"> И.М. </w:t>
      </w:r>
      <w:r w:rsidRPr="004527D4">
        <w:rPr>
          <w:color w:val="000000"/>
          <w:sz w:val="20"/>
          <w:szCs w:val="20"/>
        </w:rPr>
        <w:t xml:space="preserve">История России в лицах. Эпоха Романовых: структурно-логичные схемы: </w:t>
      </w:r>
      <w:r w:rsidRPr="004527D4">
        <w:rPr>
          <w:bCs/>
          <w:color w:val="000000"/>
          <w:sz w:val="20"/>
          <w:szCs w:val="20"/>
        </w:rPr>
        <w:t xml:space="preserve">учебное пособие. </w:t>
      </w:r>
      <w:r w:rsidRPr="004527D4">
        <w:rPr>
          <w:color w:val="000000"/>
          <w:sz w:val="20"/>
          <w:szCs w:val="20"/>
        </w:rPr>
        <w:t>// Ялта, Симферополь: Типография «</w:t>
      </w:r>
      <w:r w:rsidRPr="004527D4">
        <w:rPr>
          <w:color w:val="000000"/>
          <w:sz w:val="20"/>
          <w:szCs w:val="20"/>
          <w:lang w:val="en-US"/>
        </w:rPr>
        <w:t>VIZAVI</w:t>
      </w:r>
      <w:r w:rsidRPr="004527D4">
        <w:rPr>
          <w:color w:val="000000"/>
          <w:sz w:val="20"/>
          <w:szCs w:val="20"/>
        </w:rPr>
        <w:t xml:space="preserve">», 2020.  – 158 </w:t>
      </w:r>
      <w:proofErr w:type="gramStart"/>
      <w:r w:rsidRPr="004527D4">
        <w:rPr>
          <w:color w:val="000000"/>
          <w:sz w:val="20"/>
          <w:szCs w:val="20"/>
        </w:rPr>
        <w:t>с</w:t>
      </w:r>
      <w:proofErr w:type="gramEnd"/>
      <w:r w:rsidRPr="004527D4">
        <w:rPr>
          <w:color w:val="000000"/>
          <w:sz w:val="20"/>
          <w:szCs w:val="20"/>
        </w:rPr>
        <w:t>. и др.</w:t>
      </w:r>
    </w:p>
    <w:p w:rsidR="00E77435" w:rsidRDefault="00E77435"/>
    <w:sectPr w:rsidR="00E77435" w:rsidSect="00E7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umanist521BT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01"/>
    <w:rsid w:val="002230B5"/>
    <w:rsid w:val="00CD7901"/>
    <w:rsid w:val="00DC301A"/>
    <w:rsid w:val="00E7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901"/>
    <w:rPr>
      <w:color w:val="0000FF"/>
      <w:u w:val="single"/>
    </w:rPr>
  </w:style>
  <w:style w:type="character" w:customStyle="1" w:styleId="xfmc6mailrucssattributepostfix">
    <w:name w:val="xfmc6_mailru_css_attribute_postfix"/>
    <w:basedOn w:val="a0"/>
    <w:rsid w:val="00CD7901"/>
  </w:style>
  <w:style w:type="character" w:customStyle="1" w:styleId="fontstyle01">
    <w:name w:val="fontstyle01"/>
    <w:rsid w:val="00CD7901"/>
    <w:rPr>
      <w:rFonts w:ascii="Humanist521BT-Bold" w:hAnsi="Humanist521BT-Bold" w:cs="Times New Roman"/>
      <w:b/>
      <w:bCs/>
      <w:color w:val="385623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502144" TargetMode="External"/><Relationship Id="rId13" Type="http://schemas.openxmlformats.org/officeDocument/2006/relationships/hyperlink" Target="http://scipro.ru/collective_edition/archiv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4129093" TargetMode="External"/><Relationship Id="rId12" Type="http://schemas.openxmlformats.org/officeDocument/2006/relationships/hyperlink" Target="https://www.elibrary.ru/item.asp?id=4291743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3498453" TargetMode="External"/><Relationship Id="rId11" Type="http://schemas.openxmlformats.org/officeDocument/2006/relationships/hyperlink" Target="https://www.elibrary.ru/item.asp?id=43140272" TargetMode="External"/><Relationship Id="rId5" Type="http://schemas.openxmlformats.org/officeDocument/2006/relationships/hyperlink" Target="https://elibrary.ru/query_results.a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01824.selcdn.ru/elit-125/pdf/9785604474525.pdf" TargetMode="External"/><Relationship Id="rId4" Type="http://schemas.openxmlformats.org/officeDocument/2006/relationships/hyperlink" Target="https://novapublishers.com/shop/psychological-service-of-higher-education-institutions/" TargetMode="External"/><Relationship Id="rId9" Type="http://schemas.openxmlformats.org/officeDocument/2006/relationships/hyperlink" Target="https://www.elibrary.ru/item.asp?id=43158386" TargetMode="External"/><Relationship Id="rId14" Type="http://schemas.openxmlformats.org/officeDocument/2006/relationships/hyperlink" Target="https://www.elibrary.ru/item.asp?id=44155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4</cp:revision>
  <dcterms:created xsi:type="dcterms:W3CDTF">2021-03-22T12:11:00Z</dcterms:created>
  <dcterms:modified xsi:type="dcterms:W3CDTF">2021-03-22T12:13:00Z</dcterms:modified>
</cp:coreProperties>
</file>