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D7BE" w14:textId="77777777" w:rsidR="00AA6B57" w:rsidRDefault="00AA6B57" w:rsidP="00AA6B57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28C541A8" w14:textId="6059D3B0" w:rsidR="00AA6B57" w:rsidRDefault="00AA6B57" w:rsidP="00AA6B57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A03401">
        <w:rPr>
          <w:rFonts w:ascii="Times New Roman" w:hAnsi="Times New Roman"/>
          <w:b/>
          <w:bCs/>
          <w:sz w:val="28"/>
          <w:szCs w:val="28"/>
        </w:rPr>
        <w:t>2</w:t>
      </w:r>
    </w:p>
    <w:p w14:paraId="32749543" w14:textId="77777777" w:rsidR="00AA6B57" w:rsidRDefault="00AA6B57" w:rsidP="00AA6B57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3D8EECE7" w14:textId="77777777" w:rsidR="00AA6B57" w:rsidRDefault="00AA6B57" w:rsidP="00AA6B5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2F233149" w14:textId="77777777" w:rsidR="00AA6B57" w:rsidRDefault="00AA6B57" w:rsidP="00AA6B5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74268F6A" w14:textId="77777777" w:rsidR="00AA6B57" w:rsidRDefault="00AA6B57" w:rsidP="00AA6B57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0658C3CE" w14:textId="77777777" w:rsidR="00AA6B57" w:rsidRDefault="00AA6B57" w:rsidP="00AA6B57">
      <w:pPr>
        <w:pStyle w:val="1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5C77B3" w14:textId="74DBECAC" w:rsidR="00AA6B57" w:rsidRDefault="00AA6B57" w:rsidP="00AA6B57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4202E5">
        <w:rPr>
          <w:rFonts w:ascii="Times New Roman" w:hAnsi="Times New Roman"/>
          <w:b/>
          <w:bCs/>
          <w:sz w:val="28"/>
          <w:szCs w:val="28"/>
        </w:rPr>
        <w:t>15 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2021 года.</w:t>
      </w:r>
    </w:p>
    <w:p w14:paraId="7468DAE7" w14:textId="77777777" w:rsidR="00AA6B57" w:rsidRDefault="00AA6B57" w:rsidP="00AA6B5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A2B7B1" w14:textId="77777777" w:rsidR="00AA6B57" w:rsidRDefault="00AA6B57" w:rsidP="00AA6B57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E6DF12A" w14:textId="3C48A7A2" w:rsidR="00AA6B57" w:rsidRDefault="00AA6B57" w:rsidP="00AA6B57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Секретарь – </w:t>
      </w:r>
      <w:r w:rsidR="004202E5">
        <w:rPr>
          <w:rFonts w:ascii="Times New Roman" w:hAnsi="Times New Roman"/>
          <w:sz w:val="28"/>
          <w:szCs w:val="28"/>
        </w:rPr>
        <w:t>Вронская С.А.</w:t>
      </w:r>
    </w:p>
    <w:p w14:paraId="5AC9DFCD" w14:textId="77777777" w:rsidR="00AA6B57" w:rsidRDefault="00AA6B57" w:rsidP="00AA6B57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0D9BABF2" w14:textId="0B444F8D" w:rsidR="00AA6B57" w:rsidRDefault="00AA6B57" w:rsidP="00AA6B57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>: (</w:t>
      </w:r>
      <w:r w:rsidR="000F6BE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Лысенко Анна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Алексеенко Наталья Валерьевна,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Дмитриевна</w:t>
      </w:r>
      <w:r w:rsidR="000F6BE8">
        <w:rPr>
          <w:rFonts w:ascii="Times New Roman" w:hAnsi="Times New Roman"/>
          <w:sz w:val="28"/>
          <w:szCs w:val="28"/>
        </w:rPr>
        <w:t xml:space="preserve">, Таран Виктория Николаевна, </w:t>
      </w:r>
      <w:proofErr w:type="spellStart"/>
      <w:r w:rsidR="000F6BE8">
        <w:rPr>
          <w:rFonts w:ascii="Times New Roman" w:hAnsi="Times New Roman"/>
          <w:sz w:val="28"/>
          <w:szCs w:val="28"/>
        </w:rPr>
        <w:t>Слиская</w:t>
      </w:r>
      <w:proofErr w:type="spellEnd"/>
      <w:r w:rsidR="000F6BE8">
        <w:rPr>
          <w:rFonts w:ascii="Times New Roman" w:hAnsi="Times New Roman"/>
          <w:sz w:val="28"/>
          <w:szCs w:val="28"/>
        </w:rPr>
        <w:t xml:space="preserve"> Валентина Михайловна, Пономаренко Светлана Григорьевна.</w:t>
      </w:r>
    </w:p>
    <w:p w14:paraId="282008AE" w14:textId="4516A56D" w:rsidR="00AA6B57" w:rsidRDefault="00AA6B57" w:rsidP="00AA6B5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>(</w:t>
      </w:r>
      <w:r w:rsidR="000F6BE8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человек)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Л.Н.,</w:t>
      </w:r>
      <w:r w:rsidR="000F6BE8">
        <w:rPr>
          <w:rFonts w:ascii="Times New Roman" w:hAnsi="Times New Roman"/>
          <w:sz w:val="28"/>
          <w:szCs w:val="28"/>
        </w:rPr>
        <w:t xml:space="preserve"> Кучеренко С.В.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14:paraId="6FF9C3AA" w14:textId="41DC409D" w:rsidR="00AA6B57" w:rsidRPr="002D4DBE" w:rsidRDefault="00AA6B57" w:rsidP="00AA6B57">
      <w:pPr>
        <w:pStyle w:val="11"/>
        <w:jc w:val="both"/>
        <w:rPr>
          <w:rFonts w:ascii="Times New Roman" w:hAnsi="Times New Roman"/>
          <w:b/>
          <w:bCs/>
          <w:sz w:val="28"/>
          <w:szCs w:val="28"/>
        </w:rPr>
      </w:pPr>
      <w:r w:rsidRPr="002D4DBE">
        <w:rPr>
          <w:rFonts w:ascii="Times New Roman" w:hAnsi="Times New Roman"/>
          <w:b/>
          <w:bCs/>
          <w:sz w:val="28"/>
          <w:szCs w:val="28"/>
        </w:rPr>
        <w:t xml:space="preserve">Приглашенные: </w:t>
      </w:r>
      <w:r w:rsidRPr="007561CA">
        <w:rPr>
          <w:rFonts w:ascii="Times New Roman" w:hAnsi="Times New Roman"/>
          <w:sz w:val="28"/>
          <w:szCs w:val="28"/>
        </w:rPr>
        <w:t xml:space="preserve">Горбунова Н.В., </w:t>
      </w:r>
      <w:proofErr w:type="spellStart"/>
      <w:r w:rsidRPr="007561CA">
        <w:rPr>
          <w:rFonts w:ascii="Times New Roman" w:hAnsi="Times New Roman"/>
          <w:sz w:val="28"/>
          <w:szCs w:val="28"/>
        </w:rPr>
        <w:t>Береснев</w:t>
      </w:r>
      <w:proofErr w:type="spellEnd"/>
      <w:r w:rsidRPr="007561CA">
        <w:rPr>
          <w:rFonts w:ascii="Times New Roman" w:hAnsi="Times New Roman"/>
          <w:sz w:val="28"/>
          <w:szCs w:val="28"/>
        </w:rPr>
        <w:t xml:space="preserve"> А.А.,</w:t>
      </w:r>
      <w:r w:rsidR="00B13677">
        <w:rPr>
          <w:rFonts w:ascii="Times New Roman" w:hAnsi="Times New Roman"/>
          <w:sz w:val="28"/>
          <w:szCs w:val="28"/>
        </w:rPr>
        <w:t xml:space="preserve"> Пономарева Е.Ю., Хрулев А.Н., Седых А.И., </w:t>
      </w:r>
      <w:proofErr w:type="spellStart"/>
      <w:r w:rsidR="00B13677">
        <w:rPr>
          <w:rFonts w:ascii="Times New Roman" w:hAnsi="Times New Roman"/>
          <w:sz w:val="28"/>
          <w:szCs w:val="28"/>
        </w:rPr>
        <w:t>Тимиргалеева</w:t>
      </w:r>
      <w:proofErr w:type="spellEnd"/>
      <w:r w:rsidR="00B13677">
        <w:rPr>
          <w:rFonts w:ascii="Times New Roman" w:hAnsi="Times New Roman"/>
          <w:sz w:val="28"/>
          <w:szCs w:val="28"/>
        </w:rPr>
        <w:t xml:space="preserve"> Р.Р., Иванченко Я.А., Попов М.Н., Клименко Н.М., </w:t>
      </w:r>
      <w:proofErr w:type="spellStart"/>
      <w:r w:rsidR="00B13677">
        <w:rPr>
          <w:rFonts w:ascii="Times New Roman" w:hAnsi="Times New Roman"/>
          <w:sz w:val="28"/>
          <w:szCs w:val="28"/>
        </w:rPr>
        <w:t>Леснеева</w:t>
      </w:r>
      <w:proofErr w:type="spellEnd"/>
      <w:r w:rsidR="00B13677">
        <w:rPr>
          <w:rFonts w:ascii="Times New Roman" w:hAnsi="Times New Roman"/>
          <w:sz w:val="28"/>
          <w:szCs w:val="28"/>
        </w:rPr>
        <w:t xml:space="preserve"> С.Т., Трофименков Н.Н., Литвинова Л.А., Литвинов А.И., </w:t>
      </w:r>
      <w:proofErr w:type="spellStart"/>
      <w:r w:rsidR="00B13677">
        <w:rPr>
          <w:rFonts w:ascii="Times New Roman" w:hAnsi="Times New Roman"/>
          <w:sz w:val="28"/>
          <w:szCs w:val="28"/>
        </w:rPr>
        <w:t>Галлини</w:t>
      </w:r>
      <w:proofErr w:type="spellEnd"/>
      <w:r w:rsidR="00B13677">
        <w:rPr>
          <w:rFonts w:ascii="Times New Roman" w:hAnsi="Times New Roman"/>
          <w:sz w:val="28"/>
          <w:szCs w:val="28"/>
        </w:rPr>
        <w:t xml:space="preserve"> Н.И., Домбровская Л.В., Козина Ю.В., </w:t>
      </w:r>
      <w:proofErr w:type="spellStart"/>
      <w:r w:rsidR="00B13677">
        <w:rPr>
          <w:rFonts w:ascii="Times New Roman" w:hAnsi="Times New Roman"/>
          <w:sz w:val="28"/>
          <w:szCs w:val="28"/>
        </w:rPr>
        <w:t>Разбеглова</w:t>
      </w:r>
      <w:proofErr w:type="spellEnd"/>
      <w:r w:rsidR="00B13677">
        <w:rPr>
          <w:rFonts w:ascii="Times New Roman" w:hAnsi="Times New Roman"/>
          <w:sz w:val="28"/>
          <w:szCs w:val="28"/>
        </w:rPr>
        <w:t xml:space="preserve"> Т.П., Дорофеева </w:t>
      </w:r>
      <w:r w:rsidR="00C93B6D">
        <w:rPr>
          <w:rFonts w:ascii="Times New Roman" w:hAnsi="Times New Roman"/>
          <w:sz w:val="28"/>
          <w:szCs w:val="28"/>
        </w:rPr>
        <w:t xml:space="preserve">А.А., </w:t>
      </w:r>
      <w:proofErr w:type="spellStart"/>
      <w:r w:rsidR="00C93B6D">
        <w:rPr>
          <w:rFonts w:ascii="Times New Roman" w:hAnsi="Times New Roman"/>
          <w:sz w:val="28"/>
          <w:szCs w:val="28"/>
        </w:rPr>
        <w:t>Маковейчук</w:t>
      </w:r>
      <w:proofErr w:type="spellEnd"/>
      <w:r w:rsidR="00C93B6D">
        <w:rPr>
          <w:rFonts w:ascii="Times New Roman" w:hAnsi="Times New Roman"/>
          <w:sz w:val="28"/>
          <w:szCs w:val="28"/>
        </w:rPr>
        <w:t xml:space="preserve"> К.А., Шилова Л.И., Пономарева Е.В., Глузман А.В., Игнатова О.И.</w:t>
      </w:r>
    </w:p>
    <w:p w14:paraId="5BD44366" w14:textId="77777777" w:rsidR="00AA6B57" w:rsidRDefault="00AA6B57" w:rsidP="00AA6B57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2A7698" w14:textId="77777777" w:rsidR="00AA6B57" w:rsidRDefault="00AA6B57" w:rsidP="00AA6B57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6D149D8D" w14:textId="77777777" w:rsidR="00AA6B57" w:rsidRDefault="00AA6B57" w:rsidP="00AA6B57">
      <w:pPr>
        <w:pStyle w:val="11"/>
        <w:jc w:val="center"/>
        <w:rPr>
          <w:rFonts w:ascii="Times New Roman" w:hAnsi="Times New Roman"/>
        </w:rPr>
      </w:pPr>
    </w:p>
    <w:p w14:paraId="0317A513" w14:textId="2587453B" w:rsidR="00AA6B57" w:rsidRPr="00492211" w:rsidRDefault="00AA6B57" w:rsidP="00AA6B5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32591">
        <w:rPr>
          <w:rFonts w:ascii="Times New Roman" w:hAnsi="Times New Roman" w:cs="Times New Roman"/>
          <w:sz w:val="28"/>
          <w:szCs w:val="28"/>
        </w:rPr>
        <w:t xml:space="preserve">дополнений 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Коллективный договор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3D24846C" w14:textId="77777777" w:rsidR="00AA6B57" w:rsidRPr="001D2AAA" w:rsidRDefault="00AA6B57" w:rsidP="00AA6B5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 ГПА – Линник Е.П., зам. Председателя профкома ГПА (филиал) в г. Ялте</w:t>
      </w:r>
    </w:p>
    <w:p w14:paraId="240767B9" w14:textId="77777777" w:rsidR="00AA6B57" w:rsidRDefault="00AA6B57" w:rsidP="00AA6B57">
      <w:bookmarkStart w:id="0" w:name="_GoBack"/>
      <w:bookmarkEnd w:id="0"/>
    </w:p>
    <w:p w14:paraId="7945F176" w14:textId="77777777" w:rsidR="00E84CD1" w:rsidRDefault="00E84CD1"/>
    <w:sectPr w:rsidR="00E8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C27FF"/>
    <w:multiLevelType w:val="hybridMultilevel"/>
    <w:tmpl w:val="B0CADD68"/>
    <w:lvl w:ilvl="0" w:tplc="925429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7C1D"/>
    <w:multiLevelType w:val="hybridMultilevel"/>
    <w:tmpl w:val="1E14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34DA"/>
    <w:multiLevelType w:val="hybridMultilevel"/>
    <w:tmpl w:val="1E14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19"/>
    <w:rsid w:val="00060625"/>
    <w:rsid w:val="00065397"/>
    <w:rsid w:val="000F6BE8"/>
    <w:rsid w:val="00103F63"/>
    <w:rsid w:val="001205CD"/>
    <w:rsid w:val="004202E5"/>
    <w:rsid w:val="004D2E19"/>
    <w:rsid w:val="00522D8D"/>
    <w:rsid w:val="005677AD"/>
    <w:rsid w:val="00732591"/>
    <w:rsid w:val="0092475E"/>
    <w:rsid w:val="0099352A"/>
    <w:rsid w:val="00A03401"/>
    <w:rsid w:val="00AA6B57"/>
    <w:rsid w:val="00B13677"/>
    <w:rsid w:val="00BC5384"/>
    <w:rsid w:val="00BD7C89"/>
    <w:rsid w:val="00C93B6D"/>
    <w:rsid w:val="00CC3FB1"/>
    <w:rsid w:val="00D01130"/>
    <w:rsid w:val="00D201DF"/>
    <w:rsid w:val="00D33405"/>
    <w:rsid w:val="00E47283"/>
    <w:rsid w:val="00E8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A4F0"/>
  <w15:chartTrackingRefBased/>
  <w15:docId w15:val="{976A562C-E6B5-4296-BA15-0DA85B7F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6B57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AA6B57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5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AA6B57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yle8">
    <w:name w:val="Style8"/>
    <w:basedOn w:val="11"/>
    <w:uiPriority w:val="99"/>
    <w:qFormat/>
    <w:rsid w:val="00AA6B57"/>
    <w:pPr>
      <w:widowControl w:val="0"/>
    </w:pPr>
  </w:style>
  <w:style w:type="paragraph" w:styleId="a3">
    <w:name w:val="List Paragraph"/>
    <w:basedOn w:val="11"/>
    <w:uiPriority w:val="34"/>
    <w:qFormat/>
    <w:rsid w:val="00AA6B57"/>
    <w:pPr>
      <w:ind w:left="720"/>
      <w:contextualSpacing/>
    </w:pPr>
  </w:style>
  <w:style w:type="character" w:customStyle="1" w:styleId="FontStyle11">
    <w:name w:val="Font Style11"/>
    <w:rsid w:val="00AA6B57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522D8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39522948">
    <w:name w:val="xfm_39522948"/>
    <w:basedOn w:val="a0"/>
    <w:rsid w:val="00522D8D"/>
  </w:style>
  <w:style w:type="paragraph" w:customStyle="1" w:styleId="Standard">
    <w:name w:val="Standard"/>
    <w:rsid w:val="00522D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18</cp:revision>
  <dcterms:created xsi:type="dcterms:W3CDTF">2021-02-18T17:20:00Z</dcterms:created>
  <dcterms:modified xsi:type="dcterms:W3CDTF">2024-04-15T07:45:00Z</dcterms:modified>
</cp:coreProperties>
</file>