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D962D" w14:textId="77777777" w:rsidR="00E11CAC" w:rsidRPr="00066FB1" w:rsidRDefault="00E11CAC" w:rsidP="00E11CAC">
      <w:pPr>
        <w:ind w:firstLine="794"/>
        <w:rPr>
          <w:color w:val="000000" w:themeColor="text1"/>
          <w:sz w:val="24"/>
          <w:szCs w:val="24"/>
          <w:u w:val="single"/>
        </w:rPr>
      </w:pPr>
      <w:r w:rsidRPr="00066FB1">
        <w:rPr>
          <w:rStyle w:val="a3"/>
          <w:b w:val="0"/>
          <w:color w:val="000000" w:themeColor="text1"/>
          <w:sz w:val="24"/>
          <w:szCs w:val="24"/>
          <w:u w:val="single"/>
        </w:rPr>
        <w:t>Публикации (за последние 5 лет):</w:t>
      </w:r>
    </w:p>
    <w:tbl>
      <w:tblPr>
        <w:tblW w:w="9855" w:type="dxa"/>
        <w:tblInd w:w="70" w:type="dxa"/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132"/>
        <w:gridCol w:w="3903"/>
        <w:gridCol w:w="850"/>
        <w:gridCol w:w="1276"/>
      </w:tblGrid>
      <w:tr w:rsidR="00E11CAC" w:rsidRPr="00066FB1" w14:paraId="01979D81" w14:textId="77777777" w:rsidTr="00E64EC3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80722B3" w14:textId="77777777" w:rsidR="00E11CAC" w:rsidRPr="00066FB1" w:rsidRDefault="00E11CAC" w:rsidP="00EA65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4CB0B84" w14:textId="77777777" w:rsidR="00E11CAC" w:rsidRPr="00066FB1" w:rsidRDefault="00E11CAC" w:rsidP="00EA65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учебных изданий, научны</w:t>
            </w:r>
            <w:bookmarkStart w:id="0" w:name="_GoBack"/>
            <w:bookmarkEnd w:id="0"/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 трудов и патентов на изобретения и иные объекты интеллектуальной собственности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C857C4E" w14:textId="77777777" w:rsidR="00E11CAC" w:rsidRPr="00066FB1" w:rsidRDefault="00E11CAC" w:rsidP="00EA65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7FE7C66" w14:textId="77777777" w:rsidR="00E11CAC" w:rsidRPr="00066FB1" w:rsidRDefault="00E11CAC" w:rsidP="00EA65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Выходные данные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8F73A83" w14:textId="77777777" w:rsidR="00E11CAC" w:rsidRPr="00066FB1" w:rsidRDefault="00E11CAC" w:rsidP="00EA65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</w:t>
            </w:r>
          </w:p>
          <w:p w14:paraId="0F8C64D2" w14:textId="77777777" w:rsidR="00E11CAC" w:rsidRPr="00066FB1" w:rsidRDefault="00E11CAC" w:rsidP="00E64E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E64EC3"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п.л</w:t>
            </w:r>
            <w:proofErr w:type="spellEnd"/>
            <w:r w:rsidR="00E64EC3"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048CBB" w14:textId="77777777" w:rsidR="00E11CAC" w:rsidRPr="00066FB1" w:rsidRDefault="00E11CAC" w:rsidP="00EA65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Соавторы</w:t>
            </w:r>
          </w:p>
        </w:tc>
      </w:tr>
      <w:tr w:rsidR="00E11CAC" w:rsidRPr="00066FB1" w14:paraId="232C21CD" w14:textId="77777777" w:rsidTr="00E64EC3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08220DA" w14:textId="77777777" w:rsidR="00E11CAC" w:rsidRPr="00066FB1" w:rsidRDefault="00E11CAC" w:rsidP="00EA65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B330D83" w14:textId="77777777" w:rsidR="00E11CAC" w:rsidRPr="00066FB1" w:rsidRDefault="00E11CAC" w:rsidP="00EA65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09A100D" w14:textId="77777777" w:rsidR="00E11CAC" w:rsidRPr="00066FB1" w:rsidRDefault="00E11CAC" w:rsidP="00EA65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166A06B" w14:textId="77777777" w:rsidR="00E11CAC" w:rsidRPr="00066FB1" w:rsidRDefault="00E11CAC" w:rsidP="00EA65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9251B5D" w14:textId="77777777" w:rsidR="00E11CAC" w:rsidRPr="00066FB1" w:rsidRDefault="00E11CAC" w:rsidP="00EA65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97873D" w14:textId="77777777" w:rsidR="00E11CAC" w:rsidRPr="00066FB1" w:rsidRDefault="00E11CAC" w:rsidP="00EA65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E11CAC" w:rsidRPr="00066FB1" w14:paraId="421D476D" w14:textId="77777777" w:rsidTr="00E64EC3">
        <w:tc>
          <w:tcPr>
            <w:tcW w:w="985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198C03" w14:textId="78343210" w:rsidR="00E11CAC" w:rsidRPr="00066FB1" w:rsidRDefault="00071C88" w:rsidP="009C52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Монографии</w:t>
            </w:r>
          </w:p>
        </w:tc>
      </w:tr>
      <w:tr w:rsidR="00911392" w:rsidRPr="00066FB1" w14:paraId="0C45897C" w14:textId="77777777" w:rsidTr="003364E5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849EFA5" w14:textId="77777777" w:rsidR="00911392" w:rsidRPr="00066FB1" w:rsidRDefault="00911392" w:rsidP="0091139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7C34EB4" w14:textId="06EA6303" w:rsidR="00911392" w:rsidRPr="00066FB1" w:rsidRDefault="00911392" w:rsidP="0091139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управления земельными ресурсами предприятия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AAF4255" w14:textId="38A095DE" w:rsidR="00911392" w:rsidRPr="00066FB1" w:rsidRDefault="00911392" w:rsidP="00911392">
            <w:pPr>
              <w:pStyle w:val="11"/>
              <w:spacing w:after="0" w:line="240" w:lineRule="auto"/>
              <w:contextualSpacing/>
              <w:jc w:val="both"/>
              <w:rPr>
                <w:color w:val="auto"/>
                <w:spacing w:val="-4"/>
              </w:rPr>
            </w:pPr>
            <w:proofErr w:type="spellStart"/>
            <w:r w:rsidRPr="00066FB1">
              <w:rPr>
                <w:lang w:val="uk-UA"/>
              </w:rPr>
              <w:t>Электр</w:t>
            </w:r>
            <w:proofErr w:type="spellEnd"/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09082C8" w14:textId="7F11D69E" w:rsidR="00911392" w:rsidRPr="00066FB1" w:rsidRDefault="00911392" w:rsidP="00911392">
            <w:pPr>
              <w:pStyle w:val="11"/>
              <w:spacing w:after="0" w:line="240" w:lineRule="auto"/>
              <w:contextualSpacing/>
              <w:jc w:val="both"/>
              <w:rPr>
                <w:rFonts w:eastAsia="MS Mincho"/>
                <w:color w:val="auto"/>
                <w:lang w:eastAsia="ja-JP"/>
              </w:rPr>
            </w:pPr>
            <w:r w:rsidRPr="00066FB1">
              <w:t xml:space="preserve">Формирование системы управления земельными ресурсами предприятия [Электронный ресурс] : монография / А.В. Родионов, Е.И. Макарова, Д. А. </w:t>
            </w:r>
            <w:proofErr w:type="spellStart"/>
            <w:r w:rsidRPr="00066FB1">
              <w:t>Мардар</w:t>
            </w:r>
            <w:proofErr w:type="spellEnd"/>
            <w:r w:rsidRPr="00066FB1">
              <w:t>. – Электрон. дан. – Симферополь : ИТ «АРИАЛ», 2021. – Электрон. версия. ISBN 978-5-907438-71-2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2F60C93" w14:textId="0323C4B2" w:rsidR="00911392" w:rsidRPr="00066FB1" w:rsidRDefault="00911392" w:rsidP="00911392">
            <w:pPr>
              <w:pStyle w:val="11"/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066FB1">
              <w:rPr>
                <w:lang w:val="uk-UA"/>
              </w:rPr>
              <w:t>201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4D15AE" w14:textId="6C630F80" w:rsidR="00911392" w:rsidRPr="00066FB1" w:rsidRDefault="00911392" w:rsidP="00911392">
            <w:pPr>
              <w:pStyle w:val="11"/>
              <w:spacing w:after="0" w:line="240" w:lineRule="auto"/>
              <w:contextualSpacing/>
              <w:jc w:val="both"/>
            </w:pPr>
            <w:r w:rsidRPr="00066FB1">
              <w:t>А.В. Родионов, Е.И. Макарова</w:t>
            </w:r>
          </w:p>
        </w:tc>
      </w:tr>
      <w:tr w:rsidR="00911392" w:rsidRPr="00066FB1" w14:paraId="028A7C8B" w14:textId="77777777" w:rsidTr="00E64EC3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2B81949" w14:textId="77777777" w:rsidR="00911392" w:rsidRPr="00066FB1" w:rsidRDefault="00911392" w:rsidP="0091139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52AFA51" w14:textId="77777777" w:rsidR="00911392" w:rsidRPr="00066FB1" w:rsidRDefault="00911392" w:rsidP="009113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66FB1">
              <w:rPr>
                <w:sz w:val="24"/>
                <w:szCs w:val="24"/>
                <w:shd w:val="clear" w:color="auto" w:fill="FFFFFF"/>
              </w:rPr>
              <w:t>Механизм управления экономическим потенциалом пространственной структуры региона (монография)</w:t>
            </w:r>
          </w:p>
          <w:p w14:paraId="7CD1C97E" w14:textId="77777777" w:rsidR="00911392" w:rsidRPr="00066FB1" w:rsidRDefault="00911392" w:rsidP="00911392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0CB69D1" w14:textId="77777777" w:rsidR="00911392" w:rsidRPr="00066FB1" w:rsidRDefault="00911392" w:rsidP="00911392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07C09EC" w14:textId="2F5684A2" w:rsidR="00911392" w:rsidRPr="00066FB1" w:rsidRDefault="00911392" w:rsidP="00911392">
            <w:pPr>
              <w:pStyle w:val="ConsPlusNormal"/>
              <w:jc w:val="both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1955F0E" w14:textId="34801532" w:rsidR="00911392" w:rsidRPr="00066FB1" w:rsidRDefault="00911392" w:rsidP="00911392">
            <w:pPr>
              <w:pStyle w:val="11"/>
              <w:spacing w:after="0" w:line="240" w:lineRule="auto"/>
              <w:contextualSpacing/>
              <w:jc w:val="both"/>
              <w:rPr>
                <w:color w:val="auto"/>
                <w:spacing w:val="-4"/>
              </w:rPr>
            </w:pPr>
            <w:proofErr w:type="spellStart"/>
            <w:r w:rsidRPr="00066FB1">
              <w:rPr>
                <w:color w:val="000000" w:themeColor="text1"/>
              </w:rPr>
              <w:t>Печат</w:t>
            </w:r>
            <w:proofErr w:type="spellEnd"/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A6C5807" w14:textId="69BAAB39" w:rsidR="00911392" w:rsidRPr="00066FB1" w:rsidRDefault="00911392" w:rsidP="00911392">
            <w:pPr>
              <w:pStyle w:val="11"/>
              <w:spacing w:after="0" w:line="240" w:lineRule="auto"/>
              <w:contextualSpacing/>
              <w:jc w:val="both"/>
              <w:rPr>
                <w:rFonts w:eastAsia="MS Mincho"/>
                <w:color w:val="auto"/>
                <w:lang w:eastAsia="ja-JP"/>
              </w:rPr>
            </w:pPr>
            <w:r w:rsidRPr="00066FB1">
              <w:rPr>
                <w:shd w:val="clear" w:color="auto" w:fill="FFFFFF"/>
              </w:rPr>
              <w:t xml:space="preserve">Механизм управления экономическим потенциалом пространственной структуры региона : монография / А. В. </w:t>
            </w:r>
            <w:proofErr w:type="spellStart"/>
            <w:r w:rsidRPr="00066FB1">
              <w:rPr>
                <w:shd w:val="clear" w:color="auto" w:fill="FFFFFF"/>
              </w:rPr>
              <w:t>Олифиров</w:t>
            </w:r>
            <w:proofErr w:type="spellEnd"/>
            <w:r w:rsidRPr="00066FB1">
              <w:rPr>
                <w:shd w:val="clear" w:color="auto" w:fill="FFFFFF"/>
              </w:rPr>
              <w:t xml:space="preserve">, Д. А. </w:t>
            </w:r>
            <w:proofErr w:type="spellStart"/>
            <w:r w:rsidRPr="00066FB1">
              <w:rPr>
                <w:shd w:val="clear" w:color="auto" w:fill="FFFFFF"/>
              </w:rPr>
              <w:t>Мардар</w:t>
            </w:r>
            <w:proofErr w:type="spellEnd"/>
            <w:r w:rsidRPr="00066FB1">
              <w:rPr>
                <w:shd w:val="clear" w:color="auto" w:fill="FFFFFF"/>
              </w:rPr>
              <w:t xml:space="preserve">, Н. П. </w:t>
            </w:r>
            <w:proofErr w:type="spellStart"/>
            <w:r w:rsidRPr="00066FB1">
              <w:rPr>
                <w:shd w:val="clear" w:color="auto" w:fill="FFFFFF"/>
              </w:rPr>
              <w:t>Хижак</w:t>
            </w:r>
            <w:proofErr w:type="spellEnd"/>
            <w:r w:rsidRPr="00066FB1">
              <w:rPr>
                <w:shd w:val="clear" w:color="auto" w:fill="FFFFFF"/>
              </w:rPr>
              <w:t xml:space="preserve"> [и др.]. – Симферополь : Общество с ограниченной ответственностью «Издательство Типография «</w:t>
            </w:r>
            <w:proofErr w:type="spellStart"/>
            <w:r w:rsidRPr="00066FB1">
              <w:rPr>
                <w:shd w:val="clear" w:color="auto" w:fill="FFFFFF"/>
              </w:rPr>
              <w:t>Ариал</w:t>
            </w:r>
            <w:proofErr w:type="spellEnd"/>
            <w:r w:rsidRPr="00066FB1">
              <w:rPr>
                <w:shd w:val="clear" w:color="auto" w:fill="FFFFFF"/>
              </w:rPr>
              <w:t>», 2022. – 156 с. – ISBN 978-5-907506-81-7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979EA60" w14:textId="0A574376" w:rsidR="00911392" w:rsidRPr="00066FB1" w:rsidRDefault="00911392" w:rsidP="00911392">
            <w:pPr>
              <w:pStyle w:val="11"/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066FB1">
              <w:rPr>
                <w:color w:val="000000" w:themeColor="text1"/>
              </w:rPr>
              <w:t>156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A9DFA0" w14:textId="77777777" w:rsidR="00911392" w:rsidRPr="00066FB1" w:rsidRDefault="00911392" w:rsidP="00911392">
            <w:pPr>
              <w:spacing w:line="228" w:lineRule="auto"/>
              <w:jc w:val="both"/>
              <w:rPr>
                <w:sz w:val="24"/>
                <w:szCs w:val="24"/>
              </w:rPr>
            </w:pPr>
            <w:proofErr w:type="spellStart"/>
            <w:r w:rsidRPr="00066FB1">
              <w:rPr>
                <w:sz w:val="24"/>
                <w:szCs w:val="24"/>
              </w:rPr>
              <w:t>Олифиров</w:t>
            </w:r>
            <w:proofErr w:type="spellEnd"/>
            <w:r w:rsidRPr="00066FB1">
              <w:rPr>
                <w:sz w:val="24"/>
                <w:szCs w:val="24"/>
              </w:rPr>
              <w:t xml:space="preserve"> А.В.,</w:t>
            </w:r>
          </w:p>
          <w:p w14:paraId="6CF4AB81" w14:textId="77777777" w:rsidR="00911392" w:rsidRPr="00066FB1" w:rsidRDefault="00911392" w:rsidP="00911392">
            <w:pPr>
              <w:spacing w:line="228" w:lineRule="auto"/>
              <w:jc w:val="both"/>
              <w:rPr>
                <w:sz w:val="24"/>
                <w:szCs w:val="24"/>
              </w:rPr>
            </w:pPr>
            <w:proofErr w:type="spellStart"/>
            <w:r w:rsidRPr="00066FB1">
              <w:rPr>
                <w:sz w:val="24"/>
                <w:szCs w:val="24"/>
              </w:rPr>
              <w:t>Хижак</w:t>
            </w:r>
            <w:proofErr w:type="spellEnd"/>
            <w:r w:rsidRPr="00066FB1">
              <w:rPr>
                <w:sz w:val="24"/>
                <w:szCs w:val="24"/>
              </w:rPr>
              <w:t xml:space="preserve"> Н.П., </w:t>
            </w:r>
          </w:p>
          <w:p w14:paraId="0286D2C4" w14:textId="77777777" w:rsidR="00911392" w:rsidRPr="00066FB1" w:rsidRDefault="00911392" w:rsidP="00911392">
            <w:pPr>
              <w:spacing w:line="228" w:lineRule="auto"/>
              <w:jc w:val="both"/>
              <w:rPr>
                <w:sz w:val="24"/>
                <w:szCs w:val="24"/>
              </w:rPr>
            </w:pPr>
            <w:proofErr w:type="spellStart"/>
            <w:r w:rsidRPr="00066FB1">
              <w:rPr>
                <w:sz w:val="24"/>
                <w:szCs w:val="24"/>
              </w:rPr>
              <w:t>Матюнина</w:t>
            </w:r>
            <w:proofErr w:type="spellEnd"/>
            <w:r w:rsidRPr="00066FB1">
              <w:rPr>
                <w:sz w:val="24"/>
                <w:szCs w:val="24"/>
              </w:rPr>
              <w:t xml:space="preserve"> М.В.,</w:t>
            </w:r>
          </w:p>
          <w:p w14:paraId="25211E0C" w14:textId="5273463F" w:rsidR="00911392" w:rsidRPr="00066FB1" w:rsidRDefault="00911392" w:rsidP="00911392">
            <w:pPr>
              <w:pStyle w:val="11"/>
              <w:spacing w:after="0" w:line="240" w:lineRule="auto"/>
              <w:contextualSpacing/>
              <w:jc w:val="both"/>
            </w:pPr>
            <w:r w:rsidRPr="00066FB1">
              <w:t>Малышенко К.А., Малышенко В.А.</w:t>
            </w:r>
            <w:r w:rsidR="000C5717" w:rsidRPr="00066FB1">
              <w:t xml:space="preserve"> и </w:t>
            </w:r>
            <w:proofErr w:type="spellStart"/>
            <w:r w:rsidR="000C5717" w:rsidRPr="00066FB1">
              <w:t>др</w:t>
            </w:r>
            <w:proofErr w:type="spellEnd"/>
          </w:p>
        </w:tc>
      </w:tr>
      <w:tr w:rsidR="00911392" w:rsidRPr="00066FB1" w14:paraId="1543D787" w14:textId="77777777" w:rsidTr="003364E5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6E3AEB7" w14:textId="66B00938" w:rsidR="00911392" w:rsidRPr="00066FB1" w:rsidRDefault="00911392" w:rsidP="0091139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7B25BCD" w14:textId="7E3C4DA6" w:rsidR="00911392" w:rsidRPr="00066FB1" w:rsidRDefault="00911392" w:rsidP="009113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sz w:val="24"/>
                <w:szCs w:val="24"/>
              </w:rPr>
              <w:t>Комплексная оценка туристской деятельности в регионе на основе анализа финансовых и нефинансовых показателей: монография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0789F96" w14:textId="6A7BCC8B" w:rsidR="00911392" w:rsidRPr="00066FB1" w:rsidRDefault="00911392" w:rsidP="00911392">
            <w:pPr>
              <w:pStyle w:val="11"/>
              <w:spacing w:after="0" w:line="240" w:lineRule="auto"/>
              <w:contextualSpacing/>
              <w:jc w:val="both"/>
              <w:rPr>
                <w:spacing w:val="-4"/>
              </w:rPr>
            </w:pPr>
            <w:proofErr w:type="spellStart"/>
            <w:r w:rsidRPr="00066FB1">
              <w:rPr>
                <w:color w:val="000000" w:themeColor="text1"/>
              </w:rPr>
              <w:t>Печат</w:t>
            </w:r>
            <w:proofErr w:type="spellEnd"/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A62D86C" w14:textId="77777777" w:rsidR="00911392" w:rsidRPr="00066FB1" w:rsidRDefault="00911392" w:rsidP="0091139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66FB1">
              <w:rPr>
                <w:sz w:val="24"/>
                <w:szCs w:val="24"/>
              </w:rPr>
              <w:t xml:space="preserve">Комплексная оценка туристской деятельности в регионе на основе анализа финансовых и нефинансовых показателей: монография / А. В. </w:t>
            </w:r>
            <w:proofErr w:type="spellStart"/>
            <w:r w:rsidRPr="00066FB1">
              <w:rPr>
                <w:sz w:val="24"/>
                <w:szCs w:val="24"/>
              </w:rPr>
              <w:t>Олифиров</w:t>
            </w:r>
            <w:proofErr w:type="spellEnd"/>
            <w:r w:rsidRPr="00066FB1">
              <w:rPr>
                <w:sz w:val="24"/>
                <w:szCs w:val="24"/>
              </w:rPr>
              <w:t xml:space="preserve">, Д. В. Горобец, Д. А. </w:t>
            </w:r>
            <w:proofErr w:type="spellStart"/>
            <w:r w:rsidRPr="00066FB1">
              <w:rPr>
                <w:sz w:val="24"/>
                <w:szCs w:val="24"/>
              </w:rPr>
              <w:t>Мардар</w:t>
            </w:r>
            <w:proofErr w:type="spellEnd"/>
            <w:r w:rsidRPr="00066FB1">
              <w:rPr>
                <w:sz w:val="24"/>
                <w:szCs w:val="24"/>
              </w:rPr>
              <w:t xml:space="preserve"> [и др.]. – Симферополь : Общество с ограниченной ответственностью «Издательство Типография «</w:t>
            </w:r>
            <w:proofErr w:type="spellStart"/>
            <w:r w:rsidRPr="00066FB1">
              <w:rPr>
                <w:sz w:val="24"/>
                <w:szCs w:val="24"/>
              </w:rPr>
              <w:t>Ариал</w:t>
            </w:r>
            <w:proofErr w:type="spellEnd"/>
            <w:r w:rsidRPr="00066FB1">
              <w:rPr>
                <w:sz w:val="24"/>
                <w:szCs w:val="24"/>
              </w:rPr>
              <w:t xml:space="preserve">», 2022. – 176 с. </w:t>
            </w:r>
          </w:p>
          <w:p w14:paraId="3E8F2EB6" w14:textId="2D157E9A" w:rsidR="00911392" w:rsidRPr="00066FB1" w:rsidRDefault="00911392" w:rsidP="00911392">
            <w:pPr>
              <w:pStyle w:val="11"/>
              <w:spacing w:after="0" w:line="240" w:lineRule="auto"/>
              <w:contextualSpacing/>
              <w:jc w:val="both"/>
              <w:rPr>
                <w:rFonts w:eastAsia="MS Mincho"/>
                <w:color w:val="auto"/>
                <w:lang w:eastAsia="ja-JP"/>
              </w:rPr>
            </w:pPr>
            <w:r w:rsidRPr="00066FB1">
              <w:t>ISBN 978-5-907656-30-7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5FFC134" w14:textId="2CA6ABD8" w:rsidR="00911392" w:rsidRPr="00066FB1" w:rsidRDefault="00911392" w:rsidP="00911392">
            <w:pPr>
              <w:pStyle w:val="11"/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066FB1">
              <w:rPr>
                <w:lang w:val="uk-UA"/>
              </w:rPr>
              <w:t>176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1B4567" w14:textId="77777777" w:rsidR="00911392" w:rsidRPr="00066FB1" w:rsidRDefault="00911392" w:rsidP="00911392">
            <w:pPr>
              <w:ind w:left="46"/>
              <w:jc w:val="both"/>
              <w:rPr>
                <w:sz w:val="24"/>
                <w:szCs w:val="24"/>
              </w:rPr>
            </w:pPr>
            <w:proofErr w:type="spellStart"/>
            <w:r w:rsidRPr="00066FB1">
              <w:rPr>
                <w:sz w:val="24"/>
                <w:szCs w:val="24"/>
              </w:rPr>
              <w:t>Олифиров</w:t>
            </w:r>
            <w:proofErr w:type="spellEnd"/>
            <w:r w:rsidRPr="00066FB1">
              <w:rPr>
                <w:sz w:val="24"/>
                <w:szCs w:val="24"/>
              </w:rPr>
              <w:t xml:space="preserve"> А.В.,</w:t>
            </w:r>
          </w:p>
          <w:p w14:paraId="5E424247" w14:textId="77777777" w:rsidR="00911392" w:rsidRPr="00066FB1" w:rsidRDefault="00911392" w:rsidP="00911392">
            <w:pPr>
              <w:ind w:left="46"/>
              <w:jc w:val="both"/>
              <w:rPr>
                <w:sz w:val="24"/>
                <w:szCs w:val="24"/>
              </w:rPr>
            </w:pPr>
            <w:r w:rsidRPr="00066FB1">
              <w:rPr>
                <w:sz w:val="24"/>
                <w:szCs w:val="24"/>
              </w:rPr>
              <w:t>Горобец Д.В.,</w:t>
            </w:r>
          </w:p>
          <w:p w14:paraId="2EF59109" w14:textId="77777777" w:rsidR="00911392" w:rsidRPr="00066FB1" w:rsidRDefault="00911392" w:rsidP="00911392">
            <w:pPr>
              <w:ind w:left="46"/>
              <w:jc w:val="both"/>
              <w:rPr>
                <w:sz w:val="24"/>
                <w:szCs w:val="24"/>
              </w:rPr>
            </w:pPr>
            <w:proofErr w:type="spellStart"/>
            <w:r w:rsidRPr="00066FB1">
              <w:rPr>
                <w:sz w:val="24"/>
                <w:szCs w:val="24"/>
              </w:rPr>
              <w:t>Хижак</w:t>
            </w:r>
            <w:proofErr w:type="spellEnd"/>
            <w:r w:rsidRPr="00066FB1">
              <w:rPr>
                <w:sz w:val="24"/>
                <w:szCs w:val="24"/>
              </w:rPr>
              <w:t xml:space="preserve"> Н.П., </w:t>
            </w:r>
          </w:p>
          <w:p w14:paraId="17035681" w14:textId="77777777" w:rsidR="00911392" w:rsidRPr="00066FB1" w:rsidRDefault="00911392" w:rsidP="00911392">
            <w:pPr>
              <w:ind w:left="46"/>
              <w:jc w:val="both"/>
              <w:rPr>
                <w:sz w:val="24"/>
                <w:szCs w:val="24"/>
              </w:rPr>
            </w:pPr>
            <w:proofErr w:type="spellStart"/>
            <w:r w:rsidRPr="00066FB1">
              <w:rPr>
                <w:sz w:val="24"/>
                <w:szCs w:val="24"/>
              </w:rPr>
              <w:t>Фастунова</w:t>
            </w:r>
            <w:proofErr w:type="spellEnd"/>
            <w:r w:rsidRPr="00066FB1">
              <w:rPr>
                <w:sz w:val="24"/>
                <w:szCs w:val="24"/>
              </w:rPr>
              <w:t xml:space="preserve"> В.А., </w:t>
            </w:r>
          </w:p>
          <w:p w14:paraId="0FA3AD81" w14:textId="31424A9C" w:rsidR="00911392" w:rsidRPr="00066FB1" w:rsidRDefault="00911392" w:rsidP="00911392">
            <w:pPr>
              <w:pStyle w:val="11"/>
              <w:spacing w:after="0" w:line="240" w:lineRule="auto"/>
              <w:contextualSpacing/>
              <w:jc w:val="both"/>
            </w:pPr>
            <w:r w:rsidRPr="00066FB1">
              <w:t>Родионов А.В.</w:t>
            </w:r>
            <w:r w:rsidR="000B1E3C" w:rsidRPr="00066FB1">
              <w:t xml:space="preserve"> и </w:t>
            </w:r>
            <w:proofErr w:type="spellStart"/>
            <w:r w:rsidR="000B1E3C" w:rsidRPr="00066FB1">
              <w:t>др</w:t>
            </w:r>
            <w:proofErr w:type="spellEnd"/>
          </w:p>
        </w:tc>
      </w:tr>
      <w:tr w:rsidR="009C5273" w:rsidRPr="00066FB1" w14:paraId="2FAED4C6" w14:textId="77777777" w:rsidTr="00E64EC3">
        <w:tc>
          <w:tcPr>
            <w:tcW w:w="9855" w:type="dxa"/>
            <w:gridSpan w:val="6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14:paraId="15D88D3B" w14:textId="77777777" w:rsidR="009C5273" w:rsidRPr="00066FB1" w:rsidRDefault="009C5273" w:rsidP="00EA65A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Научные труды</w:t>
            </w:r>
          </w:p>
        </w:tc>
      </w:tr>
      <w:tr w:rsidR="00126849" w:rsidRPr="00066FB1" w14:paraId="37B840C1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6D38" w14:textId="77777777" w:rsidR="00126849" w:rsidRPr="00066FB1" w:rsidRDefault="00126849" w:rsidP="0012684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9135" w14:textId="07B11D4E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диагностики состояния антикризисного управления предприятием в обеспечении экономической безопасности регионов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7731" w14:textId="30BDDF1A" w:rsidR="00126849" w:rsidRPr="00066FB1" w:rsidRDefault="00126849" w:rsidP="00126849">
            <w:pPr>
              <w:jc w:val="center"/>
              <w:rPr>
                <w:sz w:val="24"/>
                <w:szCs w:val="24"/>
              </w:rPr>
            </w:pPr>
            <w:r w:rsidRPr="00066FB1">
              <w:rPr>
                <w:color w:val="000000" w:themeColor="text1"/>
                <w:sz w:val="24"/>
                <w:szCs w:val="24"/>
              </w:rPr>
              <w:t>Электр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B0E6" w14:textId="77777777" w:rsidR="00126849" w:rsidRPr="00066FB1" w:rsidRDefault="00126849" w:rsidP="0012684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6FB1">
              <w:rPr>
                <w:color w:val="000000" w:themeColor="text1"/>
                <w:sz w:val="24"/>
                <w:szCs w:val="24"/>
              </w:rPr>
              <w:t xml:space="preserve">Материалы III Международной </w:t>
            </w:r>
          </w:p>
          <w:p w14:paraId="3DA35A32" w14:textId="77777777" w:rsidR="00126849" w:rsidRPr="00066FB1" w:rsidRDefault="00126849" w:rsidP="00126849">
            <w:pPr>
              <w:rPr>
                <w:color w:val="000000" w:themeColor="text1"/>
                <w:sz w:val="24"/>
                <w:szCs w:val="24"/>
              </w:rPr>
            </w:pPr>
            <w:r w:rsidRPr="00066FB1">
              <w:rPr>
                <w:color w:val="000000" w:themeColor="text1"/>
                <w:sz w:val="24"/>
                <w:szCs w:val="24"/>
              </w:rPr>
              <w:t xml:space="preserve">научно-практическая конференции </w:t>
            </w:r>
          </w:p>
          <w:p w14:paraId="46FD992E" w14:textId="3EC806B5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«Пространственное развитие территорий»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5161" w14:textId="7CC040B3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BDA4" w14:textId="1AB61FBA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Родионов А.В.</w:t>
            </w:r>
          </w:p>
        </w:tc>
      </w:tr>
      <w:tr w:rsidR="00126849" w:rsidRPr="00066FB1" w14:paraId="6E441787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EF7A" w14:textId="77777777" w:rsidR="00126849" w:rsidRPr="00066FB1" w:rsidRDefault="00126849" w:rsidP="0012684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4642" w14:textId="0438A257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Revisiting the Question of Digital Economy Development in the Russian Federation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FC89" w14:textId="0BB89EE1" w:rsidR="00126849" w:rsidRPr="00066FB1" w:rsidRDefault="00126849" w:rsidP="00126849">
            <w:pPr>
              <w:jc w:val="center"/>
              <w:rPr>
                <w:sz w:val="24"/>
                <w:szCs w:val="24"/>
              </w:rPr>
            </w:pPr>
            <w:r w:rsidRPr="00066FB1">
              <w:rPr>
                <w:color w:val="000000" w:themeColor="text1"/>
                <w:sz w:val="24"/>
                <w:szCs w:val="24"/>
              </w:rPr>
              <w:t>Электр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C4DA" w14:textId="77777777" w:rsidR="00126849" w:rsidRPr="00066FB1" w:rsidRDefault="00126849" w:rsidP="00126849">
            <w:pPr>
              <w:tabs>
                <w:tab w:val="left" w:pos="7929"/>
              </w:tabs>
              <w:rPr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066FB1">
              <w:rPr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CEUR Workshop Proceedings, 2021, 2834, </w:t>
            </w:r>
            <w:proofErr w:type="spellStart"/>
            <w:r w:rsidRPr="00066FB1">
              <w:rPr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стр</w:t>
            </w:r>
            <w:proofErr w:type="spellEnd"/>
            <w:r w:rsidRPr="00066FB1">
              <w:rPr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. 340–350</w:t>
            </w:r>
          </w:p>
          <w:p w14:paraId="54AAF434" w14:textId="3861D2A9" w:rsidR="00126849" w:rsidRPr="00066FB1" w:rsidRDefault="00126849" w:rsidP="0012684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AEBD" w14:textId="3F93B1FE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517D" w14:textId="20202C1A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Rodionov</w:t>
            </w:r>
            <w:proofErr w:type="spellEnd"/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126849" w:rsidRPr="00066FB1" w14:paraId="44E85435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7E31" w14:textId="77777777" w:rsidR="00126849" w:rsidRPr="00066FB1" w:rsidRDefault="00126849" w:rsidP="00126849">
            <w:pPr>
              <w:pStyle w:val="ConsPlusNormal"/>
              <w:snapToGrid w:val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A587" w14:textId="0D489839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role of diagnostics of the enterprise anti-crisis management in ensuring economic security of regions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E418" w14:textId="35046DB8" w:rsidR="00126849" w:rsidRPr="00066FB1" w:rsidRDefault="00126849" w:rsidP="00126849">
            <w:pPr>
              <w:jc w:val="center"/>
              <w:rPr>
                <w:sz w:val="24"/>
                <w:szCs w:val="24"/>
              </w:rPr>
            </w:pPr>
            <w:r w:rsidRPr="00066FB1">
              <w:rPr>
                <w:color w:val="000000" w:themeColor="text1"/>
                <w:sz w:val="24"/>
                <w:szCs w:val="24"/>
              </w:rPr>
              <w:t xml:space="preserve">Электр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78A2" w14:textId="05F1E95D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Advances in Economics, Business and Management Research (AEBMR), </w:t>
            </w: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2021, </w:t>
            </w: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3248</w:t>
            </w: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, </w:t>
            </w:r>
            <w:proofErr w:type="spellStart"/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стр</w:t>
            </w:r>
            <w:proofErr w:type="spellEnd"/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. </w:t>
            </w: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235</w:t>
            </w: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–</w:t>
            </w: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9DB8" w14:textId="2C924D22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5E88" w14:textId="03A5DB9C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Rodionov</w:t>
            </w:r>
            <w:proofErr w:type="spellEnd"/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126849" w:rsidRPr="00066FB1" w14:paraId="11E33DB8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5610" w14:textId="77777777" w:rsidR="00126849" w:rsidRPr="00066FB1" w:rsidRDefault="00126849" w:rsidP="00126849">
            <w:pPr>
              <w:pStyle w:val="ConsPlusNormal"/>
              <w:snapToGrid w:val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D68D" w14:textId="0CE6A360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5" w:history="1">
              <w:r w:rsidRPr="00066FB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НЕКОТОРЫЕ АСПЕКТЫ ОТБОРА КОМПАНИЙ ДЛЯ ПРОВЕДЕНИЯ ВЫЕЗДНЫХ ПРОВЕРОК В ПОСТКОВИДНЫЙ ПЕРИОД</w:t>
              </w:r>
            </w:hyperlink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A9EE" w14:textId="07165A18" w:rsidR="00126849" w:rsidRPr="00066FB1" w:rsidRDefault="00126849" w:rsidP="00126849">
            <w:pPr>
              <w:jc w:val="center"/>
              <w:rPr>
                <w:sz w:val="24"/>
                <w:szCs w:val="24"/>
              </w:rPr>
            </w:pPr>
            <w:proofErr w:type="spellStart"/>
            <w:r w:rsidRPr="00066FB1">
              <w:rPr>
                <w:color w:val="000000" w:themeColor="text1"/>
                <w:sz w:val="24"/>
                <w:szCs w:val="24"/>
              </w:rPr>
              <w:t>Печат</w:t>
            </w:r>
            <w:proofErr w:type="spellEnd"/>
            <w:r w:rsidRPr="00066FB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1C86" w14:textId="7F8AF161" w:rsidR="00126849" w:rsidRPr="00066FB1" w:rsidRDefault="00126849" w:rsidP="00126849">
            <w:pPr>
              <w:pStyle w:val="a4"/>
              <w:ind w:left="0"/>
              <w:rPr>
                <w:rStyle w:val="a5"/>
                <w:rFonts w:eastAsia="MS Mincho"/>
                <w:color w:val="0070C0"/>
                <w:sz w:val="24"/>
                <w:szCs w:val="24"/>
                <w:lang w:eastAsia="ja-JP"/>
              </w:rPr>
            </w:pPr>
            <w:r w:rsidRPr="00066FB1">
              <w:rPr>
                <w:color w:val="000000" w:themeColor="text1"/>
                <w:sz w:val="24"/>
                <w:szCs w:val="24"/>
              </w:rPr>
              <w:t xml:space="preserve">Финансово-экономическое и информационное обеспечение инновационного развития региона. Материалы IV Всероссийской научно-практической конференции с международным участием. Отв. редактор А.В. </w:t>
            </w:r>
            <w:proofErr w:type="spellStart"/>
            <w:r w:rsidRPr="00066FB1">
              <w:rPr>
                <w:color w:val="000000" w:themeColor="text1"/>
                <w:sz w:val="24"/>
                <w:szCs w:val="24"/>
              </w:rPr>
              <w:t>Олифиров</w:t>
            </w:r>
            <w:proofErr w:type="spellEnd"/>
            <w:r w:rsidRPr="00066FB1">
              <w:rPr>
                <w:color w:val="000000" w:themeColor="text1"/>
                <w:sz w:val="24"/>
                <w:szCs w:val="24"/>
              </w:rPr>
              <w:t>. Симферополь, 2021. С. 193-197.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0FF4" w14:textId="105B0BF4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E439" w14:textId="0FE650E8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Соколовская Н.Ю.</w:t>
            </w:r>
          </w:p>
        </w:tc>
      </w:tr>
      <w:tr w:rsidR="00126849" w:rsidRPr="00066FB1" w14:paraId="135D6486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7B9B" w14:textId="77777777" w:rsidR="00126849" w:rsidRPr="00066FB1" w:rsidRDefault="00126849" w:rsidP="00126849">
            <w:pPr>
              <w:pStyle w:val="ConsPlusNormal"/>
              <w:snapToGrid w:val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5453" w14:textId="11BA8FC7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Impact of Digital and Financial Literacy on the Homogeneity of the Russian Federation Economic Space. Analysis Attempt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D974" w14:textId="3D2A8150" w:rsidR="00126849" w:rsidRPr="00066FB1" w:rsidRDefault="00126849" w:rsidP="00126849">
            <w:pPr>
              <w:jc w:val="center"/>
              <w:rPr>
                <w:sz w:val="24"/>
                <w:szCs w:val="24"/>
              </w:rPr>
            </w:pPr>
            <w:proofErr w:type="spellStart"/>
            <w:r w:rsidRPr="00066FB1">
              <w:rPr>
                <w:color w:val="000000" w:themeColor="text1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A07F" w14:textId="77777777" w:rsidR="00126849" w:rsidRPr="00066FB1" w:rsidRDefault="00126849" w:rsidP="00126849">
            <w:pPr>
              <w:rPr>
                <w:sz w:val="24"/>
                <w:szCs w:val="24"/>
                <w:lang w:val="en-US"/>
              </w:rPr>
            </w:pPr>
            <w:r w:rsidRPr="00066FB1">
              <w:rPr>
                <w:sz w:val="24"/>
                <w:szCs w:val="24"/>
                <w:lang w:val="en-US"/>
              </w:rPr>
              <w:t xml:space="preserve">Proceedings of the 3rd International Conference Spatial Development of Territories. </w:t>
            </w:r>
            <w:r w:rsidRPr="00066FB1">
              <w:rPr>
                <w:rFonts w:eastAsia="MS Mincho"/>
                <w:sz w:val="24"/>
                <w:szCs w:val="24"/>
                <w:lang w:val="en-US" w:eastAsia="ja-JP"/>
              </w:rPr>
              <w:t>(SDT 2020)</w:t>
            </w:r>
          </w:p>
          <w:p w14:paraId="46ACF816" w14:textId="77777777" w:rsidR="00126849" w:rsidRPr="00066FB1" w:rsidRDefault="00126849" w:rsidP="00126849">
            <w:pPr>
              <w:rPr>
                <w:sz w:val="24"/>
                <w:szCs w:val="24"/>
                <w:lang w:val="en-US"/>
              </w:rPr>
            </w:pPr>
            <w:r w:rsidRPr="00066FB1">
              <w:rPr>
                <w:sz w:val="24"/>
                <w:szCs w:val="24"/>
                <w:lang w:val="en-US"/>
              </w:rPr>
              <w:t>Atlantis Press.</w:t>
            </w:r>
          </w:p>
          <w:p w14:paraId="74B6368F" w14:textId="77777777" w:rsidR="00126849" w:rsidRPr="00066FB1" w:rsidRDefault="00126849" w:rsidP="00126849">
            <w:pPr>
              <w:rPr>
                <w:sz w:val="24"/>
                <w:szCs w:val="24"/>
                <w:lang w:val="en-US"/>
              </w:rPr>
            </w:pPr>
            <w:r w:rsidRPr="00066FB1">
              <w:rPr>
                <w:sz w:val="24"/>
                <w:szCs w:val="24"/>
                <w:lang w:val="en-US"/>
              </w:rPr>
              <w:t xml:space="preserve">Series </w:t>
            </w:r>
            <w:hyperlink r:id="rId6" w:history="1">
              <w:r w:rsidRPr="00066FB1">
                <w:rPr>
                  <w:rStyle w:val="a5"/>
                  <w:sz w:val="24"/>
                  <w:szCs w:val="24"/>
                  <w:lang w:val="en-US"/>
                </w:rPr>
                <w:t>Advances in Economics, Business and Management Research</w:t>
              </w:r>
            </w:hyperlink>
            <w:r w:rsidRPr="00066FB1">
              <w:rPr>
                <w:sz w:val="24"/>
                <w:szCs w:val="24"/>
                <w:lang w:val="en-US"/>
              </w:rPr>
              <w:t xml:space="preserve">. </w:t>
            </w:r>
          </w:p>
          <w:p w14:paraId="0D581299" w14:textId="77777777" w:rsidR="00126849" w:rsidRPr="00066FB1" w:rsidRDefault="00126849" w:rsidP="00126849">
            <w:pPr>
              <w:rPr>
                <w:sz w:val="24"/>
                <w:szCs w:val="24"/>
                <w:lang w:val="en-US"/>
              </w:rPr>
            </w:pPr>
            <w:r w:rsidRPr="00066FB1">
              <w:rPr>
                <w:sz w:val="24"/>
                <w:szCs w:val="24"/>
                <w:lang w:val="en-US"/>
              </w:rPr>
              <w:t>p.226-232</w:t>
            </w:r>
          </w:p>
          <w:p w14:paraId="06CE3ACC" w14:textId="77777777" w:rsidR="00126849" w:rsidRPr="00066FB1" w:rsidRDefault="00126849" w:rsidP="00126849">
            <w:pPr>
              <w:rPr>
                <w:sz w:val="24"/>
                <w:szCs w:val="24"/>
                <w:lang w:val="en-US"/>
              </w:rPr>
            </w:pPr>
            <w:r w:rsidRPr="00066FB1">
              <w:rPr>
                <w:b/>
                <w:bCs/>
                <w:sz w:val="24"/>
                <w:szCs w:val="24"/>
                <w:lang w:val="en-US"/>
              </w:rPr>
              <w:t xml:space="preserve">Publication Date </w:t>
            </w:r>
            <w:r w:rsidRPr="00066FB1">
              <w:rPr>
                <w:sz w:val="24"/>
                <w:szCs w:val="24"/>
                <w:lang w:val="en-US"/>
              </w:rPr>
              <w:t>14 July 2021</w:t>
            </w:r>
          </w:p>
          <w:p w14:paraId="30B254F7" w14:textId="77777777" w:rsidR="00126849" w:rsidRPr="00066FB1" w:rsidRDefault="00126849" w:rsidP="00126849">
            <w:pPr>
              <w:rPr>
                <w:sz w:val="24"/>
                <w:szCs w:val="24"/>
                <w:lang w:val="en-US"/>
              </w:rPr>
            </w:pPr>
            <w:r w:rsidRPr="00066FB1">
              <w:rPr>
                <w:b/>
                <w:bCs/>
                <w:sz w:val="24"/>
                <w:szCs w:val="24"/>
                <w:lang w:val="en-US"/>
              </w:rPr>
              <w:t xml:space="preserve">ISBN </w:t>
            </w:r>
            <w:r w:rsidRPr="00066FB1">
              <w:rPr>
                <w:sz w:val="24"/>
                <w:szCs w:val="24"/>
                <w:lang w:val="en-US"/>
              </w:rPr>
              <w:t>978-94-6239-404-9</w:t>
            </w:r>
          </w:p>
          <w:p w14:paraId="48F62728" w14:textId="44724BB1" w:rsidR="00126849" w:rsidRPr="00066FB1" w:rsidRDefault="00126849" w:rsidP="00126849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66FB1">
              <w:rPr>
                <w:b/>
                <w:bCs/>
                <w:sz w:val="24"/>
                <w:szCs w:val="24"/>
                <w:lang w:val="en-US"/>
              </w:rPr>
              <w:t>ISSN</w:t>
            </w:r>
            <w:r w:rsidRPr="00066FB1">
              <w:rPr>
                <w:b/>
                <w:bCs/>
                <w:sz w:val="24"/>
                <w:szCs w:val="24"/>
              </w:rPr>
              <w:t xml:space="preserve"> </w:t>
            </w:r>
            <w:r w:rsidRPr="00066FB1">
              <w:rPr>
                <w:sz w:val="24"/>
                <w:szCs w:val="24"/>
                <w:lang w:val="en-US"/>
              </w:rPr>
              <w:t>2352-5428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1894" w14:textId="6FCE9579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A095" w14:textId="63492A6E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6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Khyzhak</w:t>
            </w:r>
            <w:proofErr w:type="spellEnd"/>
            <w:r w:rsidRPr="00066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</w:p>
        </w:tc>
      </w:tr>
      <w:tr w:rsidR="00126849" w:rsidRPr="00066FB1" w14:paraId="2410C453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2DD8" w14:textId="77777777" w:rsidR="00126849" w:rsidRPr="00066FB1" w:rsidRDefault="00126849" w:rsidP="00126849">
            <w:pPr>
              <w:pStyle w:val="ConsPlusNormal"/>
              <w:snapToGrid w:val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CE7A" w14:textId="08EDB853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FB1">
              <w:rPr>
                <w:rFonts w:ascii="Times New Roman" w:hAnsi="Times New Roman" w:cs="Times New Roman"/>
                <w:sz w:val="24"/>
                <w:szCs w:val="24"/>
              </w:rPr>
              <w:t>Имплементация цифрового инструментария в процесс обеспечения безопасности системы управления финансовыми ресурсами предприятия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03BC" w14:textId="22C4ED05" w:rsidR="00126849" w:rsidRPr="00066FB1" w:rsidRDefault="00126849" w:rsidP="00126849">
            <w:pPr>
              <w:jc w:val="center"/>
              <w:rPr>
                <w:sz w:val="24"/>
                <w:szCs w:val="24"/>
              </w:rPr>
            </w:pPr>
            <w:r w:rsidRPr="00066FB1">
              <w:rPr>
                <w:color w:val="000000" w:themeColor="text1"/>
                <w:sz w:val="24"/>
                <w:szCs w:val="24"/>
              </w:rPr>
              <w:t>Электр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9A60" w14:textId="77777777" w:rsidR="00126849" w:rsidRPr="00066FB1" w:rsidRDefault="00126849" w:rsidP="00126849">
            <w:pPr>
              <w:ind w:left="59"/>
              <w:rPr>
                <w:sz w:val="24"/>
                <w:szCs w:val="24"/>
              </w:rPr>
            </w:pPr>
            <w:r w:rsidRPr="00066FB1">
              <w:rPr>
                <w:sz w:val="24"/>
                <w:szCs w:val="24"/>
              </w:rPr>
              <w:t>В сборнике: Дистанционные образовательные технологии // Сборник трудов VI Международной научно-практической конференции Ответственный редактор В.Н. Таран.. Симферополь, 2021</w:t>
            </w:r>
          </w:p>
          <w:p w14:paraId="72C0529A" w14:textId="77777777" w:rsidR="00126849" w:rsidRPr="00066FB1" w:rsidRDefault="00126849" w:rsidP="00126849">
            <w:pPr>
              <w:rPr>
                <w:sz w:val="24"/>
                <w:szCs w:val="24"/>
              </w:rPr>
            </w:pPr>
            <w:r w:rsidRPr="00066FB1">
              <w:rPr>
                <w:sz w:val="24"/>
                <w:szCs w:val="24"/>
              </w:rPr>
              <w:t xml:space="preserve"> С. 74-78.</w:t>
            </w:r>
          </w:p>
          <w:p w14:paraId="57BE223C" w14:textId="254AB523" w:rsidR="00126849" w:rsidRPr="00066FB1" w:rsidRDefault="00126849" w:rsidP="00126849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4EC9" w14:textId="572DD65B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3994" w14:textId="14853701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sz w:val="24"/>
                <w:szCs w:val="24"/>
              </w:rPr>
              <w:t>Родионов А.В.</w:t>
            </w:r>
          </w:p>
        </w:tc>
      </w:tr>
      <w:tr w:rsidR="00126849" w:rsidRPr="00066FB1" w14:paraId="70FA3B83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6AA9" w14:textId="77777777" w:rsidR="00126849" w:rsidRPr="00066FB1" w:rsidRDefault="00126849" w:rsidP="00126849">
            <w:pPr>
              <w:pStyle w:val="ConsPlusNormal"/>
              <w:snapToGrid w:val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4784" w14:textId="559BE1F3" w:rsidR="00126849" w:rsidRPr="00066FB1" w:rsidRDefault="00126849" w:rsidP="00126849">
            <w:pPr>
              <w:pStyle w:val="Default"/>
              <w:jc w:val="center"/>
              <w:rPr>
                <w:i/>
                <w:color w:val="auto"/>
                <w:lang w:val="en-US"/>
              </w:rPr>
            </w:pPr>
            <w:r w:rsidRPr="00066FB1">
              <w:t>Оценка системы образования Российской Федерации в контексте развития человеческого капитала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4D3F" w14:textId="58381725" w:rsidR="00126849" w:rsidRPr="00066FB1" w:rsidRDefault="00126849" w:rsidP="00126849">
            <w:pPr>
              <w:jc w:val="center"/>
              <w:rPr>
                <w:sz w:val="24"/>
                <w:szCs w:val="24"/>
              </w:rPr>
            </w:pPr>
            <w:proofErr w:type="spellStart"/>
            <w:r w:rsidRPr="00066FB1">
              <w:rPr>
                <w:color w:val="000000" w:themeColor="text1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970C" w14:textId="7ADCC78C" w:rsidR="00126849" w:rsidRPr="00066FB1" w:rsidRDefault="00126849" w:rsidP="00126849">
            <w:pPr>
              <w:jc w:val="center"/>
              <w:rPr>
                <w:sz w:val="24"/>
                <w:szCs w:val="24"/>
                <w:lang w:val="en-US"/>
              </w:rPr>
            </w:pPr>
            <w:r w:rsidRPr="00066FB1">
              <w:rPr>
                <w:sz w:val="24"/>
                <w:szCs w:val="24"/>
              </w:rPr>
              <w:t>Экономические и социально-гуманитарные исследования. – 2024. – № 1(41). – С. 104-116. – DOI 10.24151/2409-1073-2024-1-104-116. – EDN GNXZVP.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8F35" w14:textId="02E02F4A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B7A7" w14:textId="6D82CCDF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FB1">
              <w:rPr>
                <w:rFonts w:ascii="Times New Roman" w:hAnsi="Times New Roman" w:cs="Times New Roman"/>
                <w:sz w:val="24"/>
                <w:szCs w:val="24"/>
              </w:rPr>
              <w:t>Хижак</w:t>
            </w:r>
            <w:proofErr w:type="spellEnd"/>
            <w:r w:rsidRPr="00066FB1">
              <w:rPr>
                <w:rFonts w:ascii="Times New Roman" w:hAnsi="Times New Roman" w:cs="Times New Roman"/>
                <w:sz w:val="24"/>
                <w:szCs w:val="24"/>
              </w:rPr>
              <w:t xml:space="preserve"> Н. П., Пивкина А. В.</w:t>
            </w:r>
          </w:p>
        </w:tc>
      </w:tr>
      <w:tr w:rsidR="00126849" w:rsidRPr="00066FB1" w14:paraId="62092412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F31F" w14:textId="77777777" w:rsidR="00126849" w:rsidRPr="00066FB1" w:rsidRDefault="00126849" w:rsidP="00126849">
            <w:pPr>
              <w:pStyle w:val="ConsPlusNormal"/>
              <w:snapToGrid w:val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AE6E" w14:textId="4DFA808C" w:rsidR="00126849" w:rsidRPr="00066FB1" w:rsidRDefault="00126849" w:rsidP="00126849">
            <w:pPr>
              <w:pStyle w:val="Default"/>
              <w:jc w:val="center"/>
              <w:rPr>
                <w:i/>
                <w:color w:val="auto"/>
              </w:rPr>
            </w:pPr>
            <w:r w:rsidRPr="00066FB1">
              <w:rPr>
                <w:kern w:val="2"/>
                <w:lang w:eastAsia="ar-SA"/>
              </w:rPr>
              <w:t xml:space="preserve">Решение для протоколирования </w:t>
            </w:r>
            <w:proofErr w:type="spellStart"/>
            <w:r w:rsidRPr="00066FB1">
              <w:rPr>
                <w:kern w:val="2"/>
                <w:lang w:eastAsia="ar-SA"/>
              </w:rPr>
              <w:t>кинопроизводстве</w:t>
            </w:r>
            <w:r w:rsidRPr="00066FB1">
              <w:rPr>
                <w:kern w:val="2"/>
                <w:lang w:eastAsia="ar-SA"/>
              </w:rPr>
              <w:lastRenderedPageBreak/>
              <w:t>нного</w:t>
            </w:r>
            <w:proofErr w:type="spellEnd"/>
            <w:r w:rsidRPr="00066FB1">
              <w:rPr>
                <w:kern w:val="2"/>
                <w:lang w:eastAsia="ar-SA"/>
              </w:rPr>
              <w:t xml:space="preserve"> совещания на основе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8129" w14:textId="1E225D3E" w:rsidR="00126849" w:rsidRPr="00066FB1" w:rsidRDefault="00126849" w:rsidP="00126849">
            <w:pPr>
              <w:jc w:val="center"/>
              <w:rPr>
                <w:sz w:val="24"/>
                <w:szCs w:val="24"/>
              </w:rPr>
            </w:pPr>
            <w:r w:rsidRPr="00066FB1">
              <w:rPr>
                <w:color w:val="000000" w:themeColor="text1"/>
                <w:sz w:val="24"/>
                <w:szCs w:val="24"/>
              </w:rPr>
              <w:lastRenderedPageBreak/>
              <w:t>Электр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D9F5" w14:textId="77777777" w:rsidR="00126849" w:rsidRPr="00066FB1" w:rsidRDefault="00126849" w:rsidP="00126849">
            <w:pPr>
              <w:jc w:val="center"/>
              <w:rPr>
                <w:sz w:val="24"/>
                <w:szCs w:val="24"/>
              </w:rPr>
            </w:pPr>
            <w:r w:rsidRPr="00066FB1">
              <w:rPr>
                <w:sz w:val="24"/>
                <w:szCs w:val="24"/>
              </w:rPr>
              <w:t xml:space="preserve">В сборнике: Экономика устойчивого развития региона: инновации, финансовые аспекты, технологические драйверы развития </w:t>
            </w:r>
            <w:r w:rsidRPr="00066FB1">
              <w:rPr>
                <w:sz w:val="24"/>
                <w:szCs w:val="24"/>
              </w:rPr>
              <w:lastRenderedPageBreak/>
              <w:t>в сфере туризма и гостеприимства. Материалы Х</w:t>
            </w:r>
            <w:r w:rsidRPr="00066FB1">
              <w:rPr>
                <w:sz w:val="24"/>
                <w:szCs w:val="24"/>
                <w:lang w:val="en-US"/>
              </w:rPr>
              <w:t>I</w:t>
            </w:r>
            <w:r w:rsidRPr="00066FB1">
              <w:rPr>
                <w:sz w:val="24"/>
                <w:szCs w:val="24"/>
              </w:rPr>
              <w:t xml:space="preserve"> Международной научно-практической конференции. Отв. редактор А.В. </w:t>
            </w:r>
            <w:proofErr w:type="spellStart"/>
            <w:r w:rsidRPr="00066FB1">
              <w:rPr>
                <w:sz w:val="24"/>
                <w:szCs w:val="24"/>
              </w:rPr>
              <w:t>Олифиров</w:t>
            </w:r>
            <w:proofErr w:type="spellEnd"/>
            <w:r w:rsidRPr="00066FB1">
              <w:rPr>
                <w:sz w:val="24"/>
                <w:szCs w:val="24"/>
              </w:rPr>
              <w:t>. Симферополь, 2024. С. 153-155.</w:t>
            </w:r>
          </w:p>
          <w:p w14:paraId="2DA37D1D" w14:textId="3177B0C2" w:rsidR="00126849" w:rsidRPr="00066FB1" w:rsidRDefault="00126849" w:rsidP="001268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BFAB" w14:textId="23395BF4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0525" w14:textId="6A897236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Петренко А.С., Петренко С.А.</w:t>
            </w:r>
          </w:p>
        </w:tc>
      </w:tr>
      <w:tr w:rsidR="00126849" w:rsidRPr="00066FB1" w14:paraId="0E505E2E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B942" w14:textId="77777777" w:rsidR="00126849" w:rsidRPr="00066FB1" w:rsidRDefault="00126849" w:rsidP="00126849">
            <w:pPr>
              <w:pStyle w:val="ConsPlusNormal"/>
              <w:snapToGrid w:val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69BB" w14:textId="35EF61E7" w:rsidR="00126849" w:rsidRPr="00066FB1" w:rsidRDefault="00126849" w:rsidP="00126849">
            <w:pPr>
              <w:pStyle w:val="Default"/>
              <w:jc w:val="center"/>
              <w:rPr>
                <w:color w:val="auto"/>
              </w:rPr>
            </w:pPr>
            <w:r w:rsidRPr="00066FB1">
              <w:rPr>
                <w:kern w:val="2"/>
                <w:lang w:eastAsia="ar-SA"/>
              </w:rPr>
              <w:t>Молодежная добровольческая деятельность в России как форма трудового воспитания: история и современность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28D0" w14:textId="3B8B9E0E" w:rsidR="00126849" w:rsidRPr="00066FB1" w:rsidRDefault="00126849" w:rsidP="00126849">
            <w:pPr>
              <w:jc w:val="center"/>
              <w:rPr>
                <w:sz w:val="24"/>
                <w:szCs w:val="24"/>
              </w:rPr>
            </w:pPr>
            <w:r w:rsidRPr="00066FB1">
              <w:rPr>
                <w:color w:val="000000" w:themeColor="text1"/>
                <w:sz w:val="24"/>
                <w:szCs w:val="24"/>
              </w:rPr>
              <w:t>Электр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9365" w14:textId="763B4F55" w:rsidR="00126849" w:rsidRPr="00066FB1" w:rsidRDefault="00126849" w:rsidP="00126849">
            <w:pPr>
              <w:jc w:val="center"/>
              <w:rPr>
                <w:spacing w:val="-4"/>
                <w:sz w:val="24"/>
                <w:szCs w:val="24"/>
                <w:shd w:val="clear" w:color="auto" w:fill="FFFFFF"/>
              </w:rPr>
            </w:pPr>
            <w:r w:rsidRPr="00066FB1">
              <w:rPr>
                <w:sz w:val="24"/>
                <w:szCs w:val="24"/>
              </w:rPr>
              <w:t>В сборнике: Экономика устойчивого развития региона: инновации, финансовые аспекты, технологические драйверы развития в сфере туризма и гостеприимства. Материалы Х</w:t>
            </w:r>
            <w:r w:rsidRPr="00066FB1">
              <w:rPr>
                <w:sz w:val="24"/>
                <w:szCs w:val="24"/>
                <w:lang w:val="en-US"/>
              </w:rPr>
              <w:t>I</w:t>
            </w:r>
            <w:r w:rsidRPr="00066FB1">
              <w:rPr>
                <w:sz w:val="24"/>
                <w:szCs w:val="24"/>
              </w:rPr>
              <w:t xml:space="preserve"> Международной научно-практической конференции. Отв. редактор А.В. </w:t>
            </w:r>
            <w:proofErr w:type="spellStart"/>
            <w:r w:rsidRPr="00066FB1">
              <w:rPr>
                <w:sz w:val="24"/>
                <w:szCs w:val="24"/>
              </w:rPr>
              <w:t>Олифиров</w:t>
            </w:r>
            <w:proofErr w:type="spellEnd"/>
            <w:r w:rsidRPr="00066FB1">
              <w:rPr>
                <w:sz w:val="24"/>
                <w:szCs w:val="24"/>
              </w:rPr>
              <w:t>. Симферополь, 2024. С. 209-213.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B500" w14:textId="5C5F5E52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86E8" w14:textId="51B2661A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FB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Токмачева</w:t>
            </w:r>
            <w:proofErr w:type="spellEnd"/>
            <w:r w:rsidRPr="00066FB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М.А.</w:t>
            </w:r>
          </w:p>
        </w:tc>
      </w:tr>
      <w:tr w:rsidR="00126849" w:rsidRPr="00066FB1" w14:paraId="5E094655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D3C4" w14:textId="77777777" w:rsidR="00126849" w:rsidRPr="00066FB1" w:rsidRDefault="00126849" w:rsidP="00126849">
            <w:pPr>
              <w:pStyle w:val="ConsPlusNormal"/>
              <w:snapToGrid w:val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E3DE" w14:textId="4403C604" w:rsidR="00126849" w:rsidRPr="00066FB1" w:rsidRDefault="00126849" w:rsidP="00126849">
            <w:pPr>
              <w:pStyle w:val="Default"/>
              <w:jc w:val="center"/>
              <w:rPr>
                <w:color w:val="auto"/>
              </w:rPr>
            </w:pPr>
            <w:r w:rsidRPr="00066FB1">
              <w:t>Проблемы кадрового голода в Республике Крым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7113" w14:textId="5FD067BC" w:rsidR="00126849" w:rsidRPr="00066FB1" w:rsidRDefault="00126849" w:rsidP="00126849">
            <w:pPr>
              <w:jc w:val="center"/>
              <w:rPr>
                <w:sz w:val="24"/>
                <w:szCs w:val="24"/>
              </w:rPr>
            </w:pPr>
            <w:r w:rsidRPr="00066FB1">
              <w:rPr>
                <w:color w:val="000000" w:themeColor="text1"/>
                <w:sz w:val="24"/>
                <w:szCs w:val="24"/>
              </w:rPr>
              <w:t>Электр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2E28" w14:textId="592880CB" w:rsidR="00126849" w:rsidRPr="00066FB1" w:rsidRDefault="00126849" w:rsidP="00126849">
            <w:pPr>
              <w:jc w:val="center"/>
              <w:rPr>
                <w:spacing w:val="-4"/>
                <w:sz w:val="24"/>
                <w:szCs w:val="24"/>
                <w:shd w:val="clear" w:color="auto" w:fill="FFFFFF"/>
              </w:rPr>
            </w:pPr>
            <w:r w:rsidRPr="00066FB1">
              <w:rPr>
                <w:sz w:val="24"/>
                <w:szCs w:val="24"/>
              </w:rPr>
              <w:t>В сборнике: XV Всероссийской научно-практической конференции с международным участием «Проблемы и пути социально-экономического развития: город, регион, страна, мир» (30-31 мая 2024 года) Отв. редактор Н.М. Космачева. Санкт-Петербург, 2024. С. 15-25.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C76A" w14:textId="01E1E25D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2145" w14:textId="51B5AB81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Архипова С.В.</w:t>
            </w:r>
          </w:p>
        </w:tc>
      </w:tr>
      <w:tr w:rsidR="00126849" w:rsidRPr="00066FB1" w14:paraId="2D69FF33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04CB" w14:textId="77777777" w:rsidR="00126849" w:rsidRPr="00066FB1" w:rsidRDefault="00126849" w:rsidP="00126849">
            <w:pPr>
              <w:pStyle w:val="ConsPlusNormal"/>
              <w:snapToGrid w:val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833C" w14:textId="418143AA" w:rsidR="00126849" w:rsidRPr="00066FB1" w:rsidRDefault="00126849" w:rsidP="00126849">
            <w:pPr>
              <w:pStyle w:val="Default"/>
              <w:jc w:val="center"/>
              <w:rPr>
                <w:i/>
                <w:color w:val="auto"/>
              </w:rPr>
            </w:pPr>
            <w:r w:rsidRPr="00066FB1">
              <w:t>Комплексная оценка экономического потенциала туристского региона в контексте концепции устойчивого развития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6365" w14:textId="170DAC66" w:rsidR="00126849" w:rsidRPr="00066FB1" w:rsidRDefault="00126849" w:rsidP="00126849">
            <w:pPr>
              <w:jc w:val="center"/>
              <w:rPr>
                <w:sz w:val="24"/>
                <w:szCs w:val="24"/>
              </w:rPr>
            </w:pPr>
            <w:r w:rsidRPr="00066FB1">
              <w:rPr>
                <w:color w:val="000000" w:themeColor="text1"/>
                <w:sz w:val="24"/>
                <w:szCs w:val="24"/>
              </w:rPr>
              <w:t>Электр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BE72" w14:textId="029B7E27" w:rsidR="00126849" w:rsidRPr="00066FB1" w:rsidRDefault="00126849" w:rsidP="001268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66FB1">
              <w:rPr>
                <w:sz w:val="24"/>
                <w:szCs w:val="24"/>
              </w:rPr>
              <w:t>В сборнике: XV Всероссийской научно-практической конференции с международным участием «Проблемы и пути социально-экономического развития: город, регион, страна, мир» (30-31 мая 2024 года) Отв. редактор Н.М. Космачева. Санкт-Петербург, 2024. С. 101-116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E54B" w14:textId="22436161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4BD5" w14:textId="0DFB9D76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FB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Олифиров</w:t>
            </w:r>
            <w:proofErr w:type="spellEnd"/>
            <w:r w:rsidRPr="00066FB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А.В.</w:t>
            </w:r>
          </w:p>
        </w:tc>
      </w:tr>
      <w:tr w:rsidR="00126849" w:rsidRPr="00066FB1" w14:paraId="79B61C99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12AE" w14:textId="77777777" w:rsidR="00126849" w:rsidRPr="00066FB1" w:rsidRDefault="00126849" w:rsidP="00126849">
            <w:pPr>
              <w:pStyle w:val="ConsPlusNormal"/>
              <w:snapToGrid w:val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131C" w14:textId="08D46C78" w:rsidR="00126849" w:rsidRPr="00066FB1" w:rsidRDefault="00126849" w:rsidP="00126849">
            <w:pPr>
              <w:pStyle w:val="Default"/>
              <w:jc w:val="center"/>
              <w:rPr>
                <w:color w:val="auto"/>
              </w:rPr>
            </w:pPr>
            <w:r w:rsidRPr="00066FB1">
              <w:t>Механизм предотвращения и компенсации внерыночного воздействия на финансовом рынке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EAB3" w14:textId="5851FEB3" w:rsidR="00126849" w:rsidRPr="00066FB1" w:rsidRDefault="00126849" w:rsidP="00126849">
            <w:pPr>
              <w:jc w:val="center"/>
              <w:rPr>
                <w:sz w:val="24"/>
                <w:szCs w:val="24"/>
              </w:rPr>
            </w:pPr>
            <w:r w:rsidRPr="00066FB1">
              <w:rPr>
                <w:color w:val="000000" w:themeColor="text1"/>
                <w:sz w:val="24"/>
                <w:szCs w:val="24"/>
              </w:rPr>
              <w:t>Электр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A75E" w14:textId="5CA50153" w:rsidR="00126849" w:rsidRPr="00066FB1" w:rsidRDefault="00126849" w:rsidP="001268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66FB1">
              <w:rPr>
                <w:sz w:val="24"/>
                <w:szCs w:val="24"/>
              </w:rPr>
              <w:t>В сборнике: XV Всероссийской научно-практической конференции с международным участием «Проблемы и пути социально-экономического развития: город, регион, страна, мир» (30-31 мая 2024 года) Отв. редактор Н.М. Космачева. Санкт-Петербург, 2024. С. 155-165.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A328" w14:textId="4130C75C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FF7C" w14:textId="075CF815" w:rsidR="00126849" w:rsidRPr="00066FB1" w:rsidRDefault="00126849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Малышенко К.А.</w:t>
            </w:r>
          </w:p>
        </w:tc>
      </w:tr>
      <w:tr w:rsidR="00126849" w:rsidRPr="00066FB1" w14:paraId="648A8960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10A4" w14:textId="77777777" w:rsidR="00126849" w:rsidRPr="00066FB1" w:rsidRDefault="00126849" w:rsidP="00126849">
            <w:pPr>
              <w:pStyle w:val="ConsPlusNormal"/>
              <w:snapToGrid w:val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99E7" w14:textId="548DF2F6" w:rsidR="00126849" w:rsidRPr="00066FB1" w:rsidRDefault="007D1DAF" w:rsidP="00126849">
            <w:pPr>
              <w:pStyle w:val="Default"/>
              <w:jc w:val="center"/>
              <w:rPr>
                <w:color w:val="auto"/>
              </w:rPr>
            </w:pPr>
            <w:hyperlink r:id="rId7" w:tgtFrame="_blank" w:history="1">
              <w:r w:rsidRPr="00066FB1">
                <w:rPr>
                  <w:rStyle w:val="a5"/>
                  <w:color w:val="auto"/>
                  <w:u w:val="none"/>
                </w:rPr>
                <w:t>Логопедические занятия по устранению заикания у младших школьников</w:t>
              </w:r>
            </w:hyperlink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F5AE" w14:textId="230FCE67" w:rsidR="00126849" w:rsidRPr="00066FB1" w:rsidRDefault="007D1DAF" w:rsidP="00126849">
            <w:pPr>
              <w:jc w:val="center"/>
              <w:rPr>
                <w:sz w:val="24"/>
                <w:szCs w:val="24"/>
              </w:rPr>
            </w:pPr>
            <w:r w:rsidRPr="00066FB1">
              <w:rPr>
                <w:color w:val="000000" w:themeColor="text1"/>
                <w:sz w:val="24"/>
                <w:szCs w:val="24"/>
              </w:rPr>
              <w:t>Электр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759E" w14:textId="77777777" w:rsidR="007D1DAF" w:rsidRPr="00066FB1" w:rsidRDefault="007D1DAF" w:rsidP="007D1DAF">
            <w:pPr>
              <w:rPr>
                <w:sz w:val="24"/>
                <w:szCs w:val="24"/>
              </w:rPr>
            </w:pPr>
            <w:hyperlink r:id="rId8" w:tgtFrame="_blank" w:history="1">
              <w:r w:rsidRPr="00066FB1">
                <w:rPr>
                  <w:rStyle w:val="a5"/>
                  <w:sz w:val="24"/>
                  <w:szCs w:val="24"/>
                </w:rPr>
                <w:t>Проблемы современного педагогического образования</w:t>
              </w:r>
            </w:hyperlink>
            <w:r w:rsidRPr="00066FB1">
              <w:rPr>
                <w:sz w:val="24"/>
                <w:szCs w:val="24"/>
              </w:rPr>
              <w:t>. 2025. </w:t>
            </w:r>
            <w:hyperlink r:id="rId9" w:tgtFrame="_blank" w:history="1">
              <w:r w:rsidRPr="00066FB1">
                <w:rPr>
                  <w:rStyle w:val="a5"/>
                  <w:sz w:val="24"/>
                  <w:szCs w:val="24"/>
                </w:rPr>
                <w:t>№ 87-2</w:t>
              </w:r>
            </w:hyperlink>
            <w:r w:rsidRPr="00066FB1">
              <w:rPr>
                <w:sz w:val="24"/>
                <w:szCs w:val="24"/>
              </w:rPr>
              <w:t>. С. 293-295.</w:t>
            </w:r>
          </w:p>
          <w:p w14:paraId="7FC2E7FA" w14:textId="51E1344B" w:rsidR="00126849" w:rsidRPr="00066FB1" w:rsidRDefault="007D1DAF" w:rsidP="007D1DAF">
            <w:pPr>
              <w:pStyle w:val="Default"/>
              <w:jc w:val="center"/>
            </w:pPr>
            <w:hyperlink r:id="rId10" w:tgtFrame="_blank" w:history="1">
              <w:r w:rsidRPr="00066FB1">
                <w:rPr>
                  <w:rStyle w:val="a5"/>
                  <w:color w:val="auto"/>
                </w:rPr>
                <w:t>https://elibrary.ru/item.asp?id=82462983</w:t>
              </w:r>
            </w:hyperlink>
            <w:r w:rsidRPr="00066FB1">
              <w:rPr>
                <w:rStyle w:val="a5"/>
                <w:color w:val="auto"/>
              </w:rPr>
              <w:t xml:space="preserve"> </w:t>
            </w:r>
            <w:r w:rsidRPr="00066FB1">
              <w:rPr>
                <w:bCs/>
              </w:rPr>
              <w:t>К2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64DE" w14:textId="2C039787" w:rsidR="00126849" w:rsidRPr="00066FB1" w:rsidRDefault="00066FB1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8D04" w14:textId="65D7ADE8" w:rsidR="00126849" w:rsidRPr="00066FB1" w:rsidRDefault="007D1DAF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sz w:val="24"/>
                <w:szCs w:val="24"/>
              </w:rPr>
              <w:t>Годило Д.С., Осипенко С.Д.</w:t>
            </w:r>
          </w:p>
        </w:tc>
      </w:tr>
      <w:tr w:rsidR="00126849" w:rsidRPr="00066FB1" w14:paraId="394C4DA5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072F" w14:textId="77777777" w:rsidR="00126849" w:rsidRPr="00066FB1" w:rsidRDefault="00126849" w:rsidP="00126849">
            <w:pPr>
              <w:pStyle w:val="ConsPlusNormal"/>
              <w:snapToGrid w:val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3294" w14:textId="613F03EE" w:rsidR="00126849" w:rsidRPr="00066FB1" w:rsidRDefault="007D1DAF" w:rsidP="00126849">
            <w:pPr>
              <w:pStyle w:val="Default"/>
              <w:jc w:val="center"/>
              <w:rPr>
                <w:i/>
                <w:color w:val="auto"/>
              </w:rPr>
            </w:pPr>
            <w:r w:rsidRPr="00066FB1">
              <w:t xml:space="preserve">Формирование компетенций будущего и связь с </w:t>
            </w:r>
            <w:r w:rsidRPr="00066FB1">
              <w:lastRenderedPageBreak/>
              <w:t>рынком труда при подготовке специалистов в сфере экономики и финансов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1B21" w14:textId="58791FCD" w:rsidR="00126849" w:rsidRPr="00066FB1" w:rsidRDefault="007D1DAF" w:rsidP="00126849">
            <w:pPr>
              <w:jc w:val="center"/>
              <w:rPr>
                <w:sz w:val="24"/>
                <w:szCs w:val="24"/>
              </w:rPr>
            </w:pPr>
            <w:r w:rsidRPr="00066FB1">
              <w:rPr>
                <w:color w:val="000000" w:themeColor="text1"/>
                <w:sz w:val="24"/>
                <w:szCs w:val="24"/>
              </w:rPr>
              <w:lastRenderedPageBreak/>
              <w:t>Электр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44ED" w14:textId="77777777" w:rsidR="007D1DAF" w:rsidRPr="00066FB1" w:rsidRDefault="007D1DAF" w:rsidP="007D1DAF">
            <w:pPr>
              <w:rPr>
                <w:sz w:val="24"/>
                <w:szCs w:val="24"/>
              </w:rPr>
            </w:pPr>
            <w:hyperlink r:id="rId11" w:tgtFrame="_blank" w:history="1">
              <w:r w:rsidRPr="00066FB1">
                <w:rPr>
                  <w:rStyle w:val="a5"/>
                  <w:sz w:val="24"/>
                  <w:szCs w:val="24"/>
                </w:rPr>
                <w:t>Проблемы современного педагогического образования</w:t>
              </w:r>
            </w:hyperlink>
            <w:r w:rsidRPr="00066FB1">
              <w:rPr>
                <w:sz w:val="24"/>
                <w:szCs w:val="24"/>
              </w:rPr>
              <w:t>. 2025. </w:t>
            </w:r>
            <w:hyperlink r:id="rId12" w:tgtFrame="_blank" w:history="1">
              <w:r w:rsidRPr="00066FB1">
                <w:rPr>
                  <w:rStyle w:val="a5"/>
                  <w:sz w:val="24"/>
                  <w:szCs w:val="24"/>
                </w:rPr>
                <w:t>№ 88-2</w:t>
              </w:r>
            </w:hyperlink>
            <w:r w:rsidRPr="00066FB1">
              <w:rPr>
                <w:sz w:val="24"/>
                <w:szCs w:val="24"/>
              </w:rPr>
              <w:t>. С. 242-245.</w:t>
            </w:r>
          </w:p>
          <w:p w14:paraId="241E7FC8" w14:textId="024322A6" w:rsidR="00126849" w:rsidRPr="00066FB1" w:rsidRDefault="007D1DAF" w:rsidP="007D1DAF">
            <w:pPr>
              <w:shd w:val="clear" w:color="auto" w:fill="FFFFFF"/>
              <w:jc w:val="center"/>
              <w:rPr>
                <w:rFonts w:eastAsia="Calibri"/>
                <w:color w:val="0000FF"/>
                <w:sz w:val="24"/>
                <w:szCs w:val="24"/>
                <w:u w:val="single"/>
              </w:rPr>
            </w:pPr>
            <w:r w:rsidRPr="00066FB1">
              <w:rPr>
                <w:bCs/>
                <w:sz w:val="24"/>
                <w:szCs w:val="24"/>
              </w:rPr>
              <w:lastRenderedPageBreak/>
              <w:t>К2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4ECB" w14:textId="20D8EC96" w:rsidR="00126849" w:rsidRPr="00066FB1" w:rsidRDefault="00066FB1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C88A" w14:textId="0C56DD4B" w:rsidR="00126849" w:rsidRPr="00066FB1" w:rsidRDefault="007D1DAF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sz w:val="24"/>
                <w:szCs w:val="24"/>
              </w:rPr>
              <w:t>Осипенко С.Д.</w:t>
            </w:r>
          </w:p>
        </w:tc>
      </w:tr>
      <w:tr w:rsidR="00126849" w:rsidRPr="00066FB1" w14:paraId="5840E585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81EB" w14:textId="77777777" w:rsidR="00126849" w:rsidRPr="00066FB1" w:rsidRDefault="00126849" w:rsidP="00126849">
            <w:pPr>
              <w:pStyle w:val="ConsPlusNormal"/>
              <w:snapToGrid w:val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C3C2" w14:textId="292F8599" w:rsidR="00126849" w:rsidRPr="00066FB1" w:rsidRDefault="00066FB1" w:rsidP="00126849">
            <w:pPr>
              <w:pStyle w:val="Default"/>
              <w:jc w:val="center"/>
              <w:rPr>
                <w:color w:val="auto"/>
              </w:rPr>
            </w:pPr>
            <w:r w:rsidRPr="00066FB1">
              <w:t>Состояние туристской индустрии Республики Крым как фактор влияния на деловую активность предприятий санаторно-курортного комплекса региона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CE1B" w14:textId="1F8D2FEA" w:rsidR="00126849" w:rsidRPr="00066FB1" w:rsidRDefault="00066FB1" w:rsidP="00126849">
            <w:pPr>
              <w:jc w:val="center"/>
              <w:rPr>
                <w:sz w:val="24"/>
                <w:szCs w:val="24"/>
              </w:rPr>
            </w:pPr>
            <w:r w:rsidRPr="00066FB1">
              <w:rPr>
                <w:color w:val="000000" w:themeColor="text1"/>
                <w:sz w:val="24"/>
                <w:szCs w:val="24"/>
              </w:rPr>
              <w:t>Электр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B97A" w14:textId="0B6ED0DF" w:rsidR="00126849" w:rsidRPr="00066FB1" w:rsidRDefault="00066FB1" w:rsidP="00126849">
            <w:pPr>
              <w:widowControl w:val="0"/>
              <w:jc w:val="center"/>
              <w:rPr>
                <w:sz w:val="24"/>
                <w:szCs w:val="24"/>
              </w:rPr>
            </w:pPr>
            <w:r w:rsidRPr="00066FB1">
              <w:rPr>
                <w:sz w:val="24"/>
                <w:szCs w:val="24"/>
              </w:rPr>
              <w:t xml:space="preserve">В сборнике: Проблемы и пути социально-экономического развития: город, регион, страна, мир: Материалы ХVI Международной научно-практической конференции, ГАОУ ВО ЛО «ЛГУ имени А.С. Пушкина», Санкт-Петербург, 22-23 мая 2025 года. - Санкт-Петербург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7162" w14:textId="06D495C8" w:rsidR="00126849" w:rsidRPr="00066FB1" w:rsidRDefault="00066FB1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FF6" w14:textId="7791927D" w:rsidR="00126849" w:rsidRPr="00066FB1" w:rsidRDefault="00066FB1" w:rsidP="0012684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66FB1">
              <w:rPr>
                <w:rFonts w:ascii="Times New Roman" w:hAnsi="Times New Roman" w:cs="Times New Roman"/>
                <w:sz w:val="24"/>
                <w:szCs w:val="24"/>
              </w:rPr>
              <w:t>Хижак</w:t>
            </w:r>
            <w:proofErr w:type="spellEnd"/>
            <w:r w:rsidRPr="00066FB1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126849" w:rsidRPr="00066FB1" w14:paraId="6D2DC72A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0166" w14:textId="77777777" w:rsidR="00126849" w:rsidRPr="00066FB1" w:rsidRDefault="00126849" w:rsidP="00126849">
            <w:pPr>
              <w:pStyle w:val="ConsPlusNormal"/>
              <w:snapToGrid w:val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3542" w14:textId="27CEAC93" w:rsidR="00126849" w:rsidRPr="00066FB1" w:rsidRDefault="00066FB1" w:rsidP="00126849">
            <w:pPr>
              <w:pStyle w:val="Default"/>
              <w:jc w:val="center"/>
              <w:rPr>
                <w:i/>
                <w:color w:val="auto"/>
              </w:rPr>
            </w:pPr>
            <w:proofErr w:type="spellStart"/>
            <w:r w:rsidRPr="00066FB1">
              <w:t>Субтехнологии</w:t>
            </w:r>
            <w:proofErr w:type="spellEnd"/>
            <w:r w:rsidRPr="00066FB1">
              <w:t xml:space="preserve"> </w:t>
            </w:r>
            <w:proofErr w:type="spellStart"/>
            <w:r w:rsidRPr="00066FB1">
              <w:t>блокчейн</w:t>
            </w:r>
            <w:proofErr w:type="spellEnd"/>
            <w:r w:rsidRPr="00066FB1">
              <w:t xml:space="preserve"> для цифрового </w:t>
            </w:r>
            <w:proofErr w:type="spellStart"/>
            <w:r w:rsidRPr="00066FB1">
              <w:t>исскуства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CFB1" w14:textId="23716D51" w:rsidR="00126849" w:rsidRPr="00066FB1" w:rsidRDefault="00126849" w:rsidP="0012684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2CA8" w14:textId="0A56BDCB" w:rsidR="00126849" w:rsidRPr="00066FB1" w:rsidRDefault="00066FB1" w:rsidP="00126849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066FB1">
              <w:rPr>
                <w:sz w:val="24"/>
                <w:szCs w:val="24"/>
              </w:rPr>
              <w:t>В сборнике: Экономика устойчивого развития р</w:t>
            </w:r>
            <w:r w:rsidRPr="00066FB1">
              <w:rPr>
                <w:sz w:val="24"/>
                <w:szCs w:val="24"/>
              </w:rPr>
              <w:t>е</w:t>
            </w:r>
            <w:r w:rsidRPr="00066FB1">
              <w:rPr>
                <w:sz w:val="24"/>
                <w:szCs w:val="24"/>
              </w:rPr>
              <w:t>гиона: инновации, финансовые аспекты, технолог</w:t>
            </w:r>
            <w:r w:rsidRPr="00066FB1">
              <w:rPr>
                <w:sz w:val="24"/>
                <w:szCs w:val="24"/>
              </w:rPr>
              <w:t>и</w:t>
            </w:r>
            <w:r w:rsidRPr="00066FB1">
              <w:rPr>
                <w:sz w:val="24"/>
                <w:szCs w:val="24"/>
              </w:rPr>
              <w:t>ческие драйверы развития в сфере туризма и гост</w:t>
            </w:r>
            <w:r w:rsidRPr="00066FB1">
              <w:rPr>
                <w:sz w:val="24"/>
                <w:szCs w:val="24"/>
              </w:rPr>
              <w:t>е</w:t>
            </w:r>
            <w:r w:rsidRPr="00066FB1">
              <w:rPr>
                <w:sz w:val="24"/>
                <w:szCs w:val="24"/>
              </w:rPr>
              <w:t>приимства. Материалы ХII международной научно-практической конференции, посвященной праздн</w:t>
            </w:r>
            <w:r w:rsidRPr="00066FB1">
              <w:rPr>
                <w:sz w:val="24"/>
                <w:szCs w:val="24"/>
              </w:rPr>
              <w:t>о</w:t>
            </w:r>
            <w:r w:rsidRPr="00066FB1">
              <w:rPr>
                <w:sz w:val="24"/>
                <w:szCs w:val="24"/>
              </w:rPr>
              <w:t>ванию 80-летия победы. Симферополь, 2025. С. 22-30. https://elibrary.ru/item.asp?id=81024739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E5F3" w14:textId="3CF90877" w:rsidR="00126849" w:rsidRPr="00066FB1" w:rsidRDefault="00066FB1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4F9C" w14:textId="77777777" w:rsidR="00066FB1" w:rsidRPr="00066FB1" w:rsidRDefault="00066FB1" w:rsidP="00066FB1">
            <w:pPr>
              <w:rPr>
                <w:sz w:val="24"/>
                <w:szCs w:val="24"/>
              </w:rPr>
            </w:pPr>
            <w:r w:rsidRPr="00066FB1">
              <w:rPr>
                <w:sz w:val="24"/>
                <w:szCs w:val="24"/>
              </w:rPr>
              <w:t>Петре</w:t>
            </w:r>
            <w:r w:rsidRPr="00066FB1">
              <w:rPr>
                <w:sz w:val="24"/>
                <w:szCs w:val="24"/>
              </w:rPr>
              <w:t>н</w:t>
            </w:r>
            <w:r w:rsidRPr="00066FB1">
              <w:rPr>
                <w:sz w:val="24"/>
                <w:szCs w:val="24"/>
              </w:rPr>
              <w:t>ко А.С.,</w:t>
            </w:r>
          </w:p>
          <w:p w14:paraId="3D04689B" w14:textId="3E84DDDA" w:rsidR="00126849" w:rsidRPr="00066FB1" w:rsidRDefault="00066FB1" w:rsidP="00066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FB1">
              <w:rPr>
                <w:rFonts w:ascii="Times New Roman" w:hAnsi="Times New Roman" w:cs="Times New Roman"/>
                <w:sz w:val="24"/>
                <w:szCs w:val="24"/>
              </w:rPr>
              <w:t>Петре</w:t>
            </w:r>
            <w:r w:rsidRPr="00066F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6FB1">
              <w:rPr>
                <w:rFonts w:ascii="Times New Roman" w:hAnsi="Times New Roman" w:cs="Times New Roman"/>
                <w:sz w:val="24"/>
                <w:szCs w:val="24"/>
              </w:rPr>
              <w:t>ко С.А.</w:t>
            </w:r>
          </w:p>
        </w:tc>
      </w:tr>
      <w:tr w:rsidR="00066FB1" w:rsidRPr="00066FB1" w14:paraId="7D5AC58C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C92B" w14:textId="6E05A09F" w:rsidR="00066FB1" w:rsidRPr="00066FB1" w:rsidRDefault="00066FB1" w:rsidP="00126849">
            <w:pPr>
              <w:pStyle w:val="ConsPlusNormal"/>
              <w:snapToGrid w:val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en-US" w:eastAsia="zh-CN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59D3" w14:textId="4DC42326" w:rsidR="00066FB1" w:rsidRPr="00066FB1" w:rsidRDefault="00066FB1" w:rsidP="00126849">
            <w:pPr>
              <w:pStyle w:val="Default"/>
              <w:jc w:val="center"/>
            </w:pPr>
            <w:r w:rsidRPr="00066FB1">
              <w:t>Факторы развития цифровой экономики в Российской Федерации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E05F" w14:textId="77777777" w:rsidR="00066FB1" w:rsidRPr="00066FB1" w:rsidRDefault="00066FB1" w:rsidP="0012684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8BDA" w14:textId="2EED1576" w:rsidR="00066FB1" w:rsidRPr="00066FB1" w:rsidRDefault="00066FB1" w:rsidP="001268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66FB1">
              <w:rPr>
                <w:sz w:val="24"/>
                <w:szCs w:val="24"/>
              </w:rPr>
              <w:t>В сборнике: Дистанционные образовательные те</w:t>
            </w:r>
            <w:r w:rsidRPr="00066FB1">
              <w:rPr>
                <w:sz w:val="24"/>
                <w:szCs w:val="24"/>
              </w:rPr>
              <w:t>х</w:t>
            </w:r>
            <w:r w:rsidRPr="00066FB1">
              <w:rPr>
                <w:sz w:val="24"/>
                <w:szCs w:val="24"/>
              </w:rPr>
              <w:t>нологии: Сборник трудов X международной научно-практической конференции, Ялта, 15–19 сентября 2025 года. – Симферополь: Общество с ограниче</w:t>
            </w:r>
            <w:r w:rsidRPr="00066FB1">
              <w:rPr>
                <w:sz w:val="24"/>
                <w:szCs w:val="24"/>
              </w:rPr>
              <w:t>н</w:t>
            </w:r>
            <w:r w:rsidRPr="00066FB1">
              <w:rPr>
                <w:sz w:val="24"/>
                <w:szCs w:val="24"/>
              </w:rPr>
              <w:t>ной ответственностью «Издательство Типография «</w:t>
            </w:r>
            <w:proofErr w:type="spellStart"/>
            <w:r w:rsidRPr="00066FB1">
              <w:rPr>
                <w:sz w:val="24"/>
                <w:szCs w:val="24"/>
              </w:rPr>
              <w:t>Ариал</w:t>
            </w:r>
            <w:proofErr w:type="spellEnd"/>
            <w:r w:rsidRPr="00066FB1">
              <w:rPr>
                <w:sz w:val="24"/>
                <w:szCs w:val="24"/>
              </w:rPr>
              <w:t>», 2025. – С. 325-3327.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2740" w14:textId="38C68C21" w:rsidR="00066FB1" w:rsidRPr="00066FB1" w:rsidRDefault="00066FB1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A229" w14:textId="77777777" w:rsidR="00066FB1" w:rsidRPr="00066FB1" w:rsidRDefault="00066FB1" w:rsidP="00066FB1">
            <w:pPr>
              <w:rPr>
                <w:sz w:val="24"/>
                <w:szCs w:val="24"/>
              </w:rPr>
            </w:pPr>
          </w:p>
        </w:tc>
      </w:tr>
      <w:tr w:rsidR="00066FB1" w:rsidRPr="00066FB1" w14:paraId="39493428" w14:textId="77777777" w:rsidTr="00E64E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F3FB" w14:textId="0E65BFBF" w:rsidR="00066FB1" w:rsidRPr="00066FB1" w:rsidRDefault="00066FB1" w:rsidP="00126849">
            <w:pPr>
              <w:pStyle w:val="ConsPlusNormal"/>
              <w:snapToGrid w:val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en-US" w:eastAsia="zh-CN"/>
              </w:rPr>
            </w:pPr>
            <w:r w:rsidRPr="00066FB1">
              <w:rPr>
                <w:rStyle w:val="a3"/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BF26" w14:textId="7079CD2A" w:rsidR="00066FB1" w:rsidRPr="00066FB1" w:rsidRDefault="00066FB1" w:rsidP="00126849">
            <w:pPr>
              <w:pStyle w:val="Default"/>
              <w:jc w:val="center"/>
            </w:pPr>
            <w:r w:rsidRPr="00066FB1">
              <w:t>Состояние туристской индустрии Республики Крым как фактор влияния на деловую активность предприятий санаторно-курортного комплекса региона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DBEA" w14:textId="77777777" w:rsidR="00066FB1" w:rsidRPr="00066FB1" w:rsidRDefault="00066FB1" w:rsidP="0012684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36B6" w14:textId="77777777" w:rsidR="00066FB1" w:rsidRPr="00066FB1" w:rsidRDefault="00066FB1" w:rsidP="00066FB1">
            <w:pPr>
              <w:jc w:val="center"/>
              <w:rPr>
                <w:rFonts w:eastAsia="Calibri"/>
                <w:sz w:val="24"/>
                <w:szCs w:val="24"/>
              </w:rPr>
            </w:pPr>
            <w:r w:rsidRPr="00066FB1">
              <w:rPr>
                <w:rFonts w:eastAsia="Calibri"/>
                <w:sz w:val="24"/>
                <w:szCs w:val="24"/>
              </w:rPr>
              <w:t>Проблемы и пути социально-экономического ра</w:t>
            </w:r>
            <w:r w:rsidRPr="00066FB1">
              <w:rPr>
                <w:rFonts w:eastAsia="Calibri"/>
                <w:sz w:val="24"/>
                <w:szCs w:val="24"/>
              </w:rPr>
              <w:t>з</w:t>
            </w:r>
            <w:r w:rsidRPr="00066FB1">
              <w:rPr>
                <w:rFonts w:eastAsia="Calibri"/>
                <w:sz w:val="24"/>
                <w:szCs w:val="24"/>
              </w:rPr>
              <w:t>вития: город, регион, страна, мир : Мат</w:t>
            </w:r>
            <w:r w:rsidRPr="00066FB1">
              <w:rPr>
                <w:rFonts w:eastAsia="Calibri"/>
                <w:sz w:val="24"/>
                <w:szCs w:val="24"/>
              </w:rPr>
              <w:t>е</w:t>
            </w:r>
            <w:r w:rsidRPr="00066FB1">
              <w:rPr>
                <w:rFonts w:eastAsia="Calibri"/>
                <w:sz w:val="24"/>
                <w:szCs w:val="24"/>
              </w:rPr>
              <w:t>риалы XVI Международной научно-практической ко</w:t>
            </w:r>
            <w:r w:rsidRPr="00066FB1">
              <w:rPr>
                <w:rFonts w:eastAsia="Calibri"/>
                <w:sz w:val="24"/>
                <w:szCs w:val="24"/>
              </w:rPr>
              <w:t>н</w:t>
            </w:r>
            <w:r w:rsidRPr="00066FB1">
              <w:rPr>
                <w:rFonts w:eastAsia="Calibri"/>
                <w:sz w:val="24"/>
                <w:szCs w:val="24"/>
              </w:rPr>
              <w:t>ференции, Санкт-Петербург, 22–23 мая 2025 года. – Санкт-Петербург: Ленинградский государс</w:t>
            </w:r>
            <w:r w:rsidRPr="00066FB1">
              <w:rPr>
                <w:rFonts w:eastAsia="Calibri"/>
                <w:sz w:val="24"/>
                <w:szCs w:val="24"/>
              </w:rPr>
              <w:t>т</w:t>
            </w:r>
            <w:r w:rsidRPr="00066FB1">
              <w:rPr>
                <w:rFonts w:eastAsia="Calibri"/>
                <w:sz w:val="24"/>
                <w:szCs w:val="24"/>
              </w:rPr>
              <w:t xml:space="preserve">венный университет им. А.С. Пушкина, 2025. – </w:t>
            </w:r>
          </w:p>
          <w:p w14:paraId="3020A23C" w14:textId="77777777" w:rsidR="00066FB1" w:rsidRPr="00066FB1" w:rsidRDefault="00066FB1" w:rsidP="00066FB1">
            <w:pPr>
              <w:jc w:val="center"/>
              <w:rPr>
                <w:rFonts w:eastAsia="Calibri"/>
                <w:sz w:val="24"/>
                <w:szCs w:val="24"/>
              </w:rPr>
            </w:pPr>
            <w:r w:rsidRPr="00066FB1">
              <w:rPr>
                <w:rFonts w:eastAsia="Calibri"/>
                <w:sz w:val="24"/>
                <w:szCs w:val="24"/>
              </w:rPr>
              <w:t>С. 137-144. – EDN LHWBSL.</w:t>
            </w:r>
          </w:p>
          <w:p w14:paraId="3FA161F2" w14:textId="6EFCA186" w:rsidR="00066FB1" w:rsidRPr="00066FB1" w:rsidRDefault="00066FB1" w:rsidP="00066F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hyperlink r:id="rId13" w:history="1">
              <w:r w:rsidRPr="00066FB1">
                <w:rPr>
                  <w:rStyle w:val="a5"/>
                  <w:rFonts w:eastAsia="Calibri"/>
                  <w:sz w:val="24"/>
                  <w:szCs w:val="24"/>
                </w:rPr>
                <w:t>https://www.elibrary.ru/item.asp?id=82493560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54C3" w14:textId="33FAB218" w:rsidR="00066FB1" w:rsidRPr="00066FB1" w:rsidRDefault="00066FB1" w:rsidP="00126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7A22" w14:textId="34289023" w:rsidR="00066FB1" w:rsidRPr="00066FB1" w:rsidRDefault="00066FB1" w:rsidP="00066FB1">
            <w:pPr>
              <w:rPr>
                <w:sz w:val="24"/>
                <w:szCs w:val="24"/>
              </w:rPr>
            </w:pPr>
            <w:proofErr w:type="spellStart"/>
            <w:r w:rsidRPr="00066FB1">
              <w:rPr>
                <w:sz w:val="24"/>
                <w:szCs w:val="24"/>
              </w:rPr>
              <w:t>Хижак</w:t>
            </w:r>
            <w:proofErr w:type="spellEnd"/>
            <w:r w:rsidRPr="00066FB1">
              <w:rPr>
                <w:sz w:val="24"/>
                <w:szCs w:val="24"/>
              </w:rPr>
              <w:t xml:space="preserve"> Н.П.</w:t>
            </w:r>
          </w:p>
        </w:tc>
      </w:tr>
    </w:tbl>
    <w:p w14:paraId="404598F8" w14:textId="77777777" w:rsidR="009C5273" w:rsidRPr="00066FB1" w:rsidRDefault="009C5273" w:rsidP="00E11CAC">
      <w:pPr>
        <w:ind w:firstLine="794"/>
        <w:jc w:val="both"/>
        <w:rPr>
          <w:rStyle w:val="a3"/>
          <w:b w:val="0"/>
          <w:color w:val="000000" w:themeColor="text1"/>
          <w:sz w:val="24"/>
          <w:szCs w:val="24"/>
          <w:u w:val="single"/>
        </w:rPr>
      </w:pPr>
    </w:p>
    <w:sectPr w:rsidR="009C5273" w:rsidRPr="00066FB1" w:rsidSect="00DC75A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AC"/>
    <w:rsid w:val="00066FB1"/>
    <w:rsid w:val="00071C88"/>
    <w:rsid w:val="000B1E3C"/>
    <w:rsid w:val="000B666D"/>
    <w:rsid w:val="000C5717"/>
    <w:rsid w:val="00126849"/>
    <w:rsid w:val="0017340A"/>
    <w:rsid w:val="001954CA"/>
    <w:rsid w:val="001F0611"/>
    <w:rsid w:val="002A1FC0"/>
    <w:rsid w:val="00333305"/>
    <w:rsid w:val="003A4FB8"/>
    <w:rsid w:val="003E2A6B"/>
    <w:rsid w:val="003E2D9C"/>
    <w:rsid w:val="00491E6D"/>
    <w:rsid w:val="00585DF9"/>
    <w:rsid w:val="005F43D3"/>
    <w:rsid w:val="00603007"/>
    <w:rsid w:val="00643743"/>
    <w:rsid w:val="006714B3"/>
    <w:rsid w:val="00692056"/>
    <w:rsid w:val="006D049E"/>
    <w:rsid w:val="006E77EB"/>
    <w:rsid w:val="006F3340"/>
    <w:rsid w:val="00750F91"/>
    <w:rsid w:val="007D1DAF"/>
    <w:rsid w:val="00846758"/>
    <w:rsid w:val="008859D7"/>
    <w:rsid w:val="008C303B"/>
    <w:rsid w:val="008F33B4"/>
    <w:rsid w:val="008F7B66"/>
    <w:rsid w:val="00911392"/>
    <w:rsid w:val="009A7094"/>
    <w:rsid w:val="009C5273"/>
    <w:rsid w:val="009D53E4"/>
    <w:rsid w:val="009E26C7"/>
    <w:rsid w:val="00AD04E5"/>
    <w:rsid w:val="00B34924"/>
    <w:rsid w:val="00B57A26"/>
    <w:rsid w:val="00B74248"/>
    <w:rsid w:val="00B93EF5"/>
    <w:rsid w:val="00C12211"/>
    <w:rsid w:val="00C1742D"/>
    <w:rsid w:val="00C673E4"/>
    <w:rsid w:val="00CE31E9"/>
    <w:rsid w:val="00D015CD"/>
    <w:rsid w:val="00D16987"/>
    <w:rsid w:val="00D50475"/>
    <w:rsid w:val="00D606EE"/>
    <w:rsid w:val="00D619BF"/>
    <w:rsid w:val="00D80C9C"/>
    <w:rsid w:val="00DC751E"/>
    <w:rsid w:val="00DC75A3"/>
    <w:rsid w:val="00E11CAC"/>
    <w:rsid w:val="00E64EC3"/>
    <w:rsid w:val="00EA65AF"/>
    <w:rsid w:val="00F05F80"/>
    <w:rsid w:val="00F374FA"/>
    <w:rsid w:val="00F706A9"/>
    <w:rsid w:val="00FE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EF3D"/>
  <w15:docId w15:val="{1FB6011B-48E8-4CAD-8FAE-0CA6BF9A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11CA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">
    <w:name w:val="heading 1"/>
    <w:basedOn w:val="a"/>
    <w:link w:val="10"/>
    <w:uiPriority w:val="99"/>
    <w:qFormat/>
    <w:rsid w:val="006714B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64EC3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11CAC"/>
    <w:rPr>
      <w:b/>
      <w:bCs/>
    </w:rPr>
  </w:style>
  <w:style w:type="paragraph" w:customStyle="1" w:styleId="ConsPlusNormal">
    <w:name w:val="ConsPlusNormal"/>
    <w:qFormat/>
    <w:rsid w:val="00E11CAC"/>
    <w:pPr>
      <w:widowControl w:val="0"/>
      <w:suppressAutoHyphens/>
      <w:spacing w:after="0" w:line="240" w:lineRule="auto"/>
    </w:pPr>
    <w:rPr>
      <w:rFonts w:ascii="Arial" w:eastAsia="MS Mincho" w:hAnsi="Arial" w:cs="Arial"/>
      <w:sz w:val="28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9"/>
    <w:rsid w:val="00671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6714B3"/>
    <w:pPr>
      <w:suppressAutoHyphens w:val="0"/>
      <w:ind w:left="720"/>
      <w:contextualSpacing/>
    </w:pPr>
  </w:style>
  <w:style w:type="character" w:styleId="a5">
    <w:name w:val="Hyperlink"/>
    <w:basedOn w:val="a0"/>
    <w:unhideWhenUsed/>
    <w:rsid w:val="00E64EC3"/>
    <w:rPr>
      <w:color w:val="0000FF"/>
      <w:u w:val="single"/>
    </w:rPr>
  </w:style>
  <w:style w:type="paragraph" w:customStyle="1" w:styleId="Default">
    <w:name w:val="Default"/>
    <w:qFormat/>
    <w:rsid w:val="00E64EC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64EC3"/>
    <w:rPr>
      <w:rFonts w:asciiTheme="majorHAnsi" w:eastAsiaTheme="majorEastAsia" w:hAnsiTheme="majorHAnsi" w:cstheme="majorBidi"/>
      <w:b/>
      <w:bCs/>
      <w:color w:val="4F81BD" w:themeColor="accent1"/>
      <w:lang w:eastAsia="ja-JP"/>
    </w:rPr>
  </w:style>
  <w:style w:type="paragraph" w:customStyle="1" w:styleId="11">
    <w:name w:val="Обычный1"/>
    <w:uiPriority w:val="99"/>
    <w:qFormat/>
    <w:rsid w:val="009C5273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xfm50398672">
    <w:name w:val="xfm_50398672"/>
    <w:uiPriority w:val="99"/>
    <w:qFormat/>
    <w:rsid w:val="009C5273"/>
  </w:style>
  <w:style w:type="character" w:styleId="a6">
    <w:name w:val="FollowedHyperlink"/>
    <w:basedOn w:val="a0"/>
    <w:uiPriority w:val="99"/>
    <w:semiHidden/>
    <w:unhideWhenUsed/>
    <w:rsid w:val="00D606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82462891" TargetMode="External"/><Relationship Id="rId13" Type="http://schemas.openxmlformats.org/officeDocument/2006/relationships/hyperlink" Target="https://www.elibrary.ru/item.asp?id=824935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82462983" TargetMode="External"/><Relationship Id="rId12" Type="http://schemas.openxmlformats.org/officeDocument/2006/relationships/hyperlink" Target="https://elibrary.ru/contents.asp?id=82462891&amp;selid=824629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tlantis-press.com/proceedings/series/aebmr" TargetMode="External"/><Relationship Id="rId11" Type="http://schemas.openxmlformats.org/officeDocument/2006/relationships/hyperlink" Target="https://elibrary.ru/contents.asp?id=82462891" TargetMode="External"/><Relationship Id="rId5" Type="http://schemas.openxmlformats.org/officeDocument/2006/relationships/hyperlink" Target="https://www.elibrary.ru/item.asp?id=4566067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item.asp?id=824629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82462891&amp;selid=824629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D8D7D-8C05-4AA4-B8BF-DC6A2358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nauka</dc:creator>
  <cp:keywords/>
  <dc:description/>
  <cp:lastModifiedBy>Диана</cp:lastModifiedBy>
  <cp:revision>2</cp:revision>
  <dcterms:created xsi:type="dcterms:W3CDTF">2026-03-31T19:19:00Z</dcterms:created>
  <dcterms:modified xsi:type="dcterms:W3CDTF">2026-03-31T19:19:00Z</dcterms:modified>
</cp:coreProperties>
</file>