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29" w:rsidRPr="00207782" w:rsidRDefault="001C1B29" w:rsidP="001C1B29">
      <w:pPr>
        <w:ind w:firstLine="709"/>
        <w:jc w:val="center"/>
        <w:rPr>
          <w:b/>
          <w:color w:val="000000"/>
          <w:sz w:val="28"/>
          <w:szCs w:val="28"/>
        </w:rPr>
      </w:pPr>
      <w:r w:rsidRPr="00207782">
        <w:rPr>
          <w:b/>
          <w:color w:val="000000"/>
          <w:sz w:val="28"/>
          <w:szCs w:val="28"/>
        </w:rPr>
        <w:t>Публикации преподавателей Гуманитарно-педагогической академии (филиал) ФГАОУ ВО «Крымский федеральный университет</w:t>
      </w:r>
      <w:r w:rsidR="00E330C8" w:rsidRPr="00207782">
        <w:rPr>
          <w:b/>
          <w:color w:val="000000"/>
          <w:sz w:val="28"/>
          <w:szCs w:val="28"/>
        </w:rPr>
        <w:t xml:space="preserve"> имени В.И. Вернадского» за 201</w:t>
      </w:r>
      <w:r w:rsidR="00207782" w:rsidRPr="00207782">
        <w:rPr>
          <w:b/>
          <w:color w:val="000000"/>
          <w:sz w:val="28"/>
          <w:szCs w:val="28"/>
        </w:rPr>
        <w:t>8</w:t>
      </w:r>
      <w:r w:rsidRPr="00207782">
        <w:rPr>
          <w:b/>
          <w:color w:val="000000"/>
          <w:sz w:val="28"/>
          <w:szCs w:val="28"/>
        </w:rPr>
        <w:t xml:space="preserve"> г.</w:t>
      </w:r>
    </w:p>
    <w:p w:rsidR="001C1B29" w:rsidRPr="00207782" w:rsidRDefault="001C1B29" w:rsidP="001C1B29">
      <w:pPr>
        <w:ind w:firstLine="709"/>
        <w:jc w:val="both"/>
        <w:rPr>
          <w:color w:val="000000"/>
          <w:sz w:val="28"/>
          <w:szCs w:val="28"/>
        </w:rPr>
      </w:pPr>
    </w:p>
    <w:p w:rsidR="00207782" w:rsidRPr="00207782" w:rsidRDefault="00D40265" w:rsidP="00D40265">
      <w:pPr>
        <w:ind w:firstLine="709"/>
        <w:jc w:val="both"/>
        <w:rPr>
          <w:color w:val="000000"/>
          <w:sz w:val="28"/>
          <w:szCs w:val="28"/>
        </w:rPr>
      </w:pPr>
      <w:r w:rsidRPr="00207782">
        <w:rPr>
          <w:color w:val="000000"/>
          <w:sz w:val="28"/>
          <w:szCs w:val="28"/>
        </w:rPr>
        <w:t>В течение 201</w:t>
      </w:r>
      <w:r w:rsidR="00207782" w:rsidRPr="00207782">
        <w:rPr>
          <w:color w:val="000000"/>
          <w:sz w:val="28"/>
          <w:szCs w:val="28"/>
        </w:rPr>
        <w:t>8</w:t>
      </w:r>
      <w:r w:rsidRPr="00207782">
        <w:rPr>
          <w:color w:val="000000"/>
          <w:sz w:val="28"/>
          <w:szCs w:val="28"/>
        </w:rPr>
        <w:t xml:space="preserve"> года преподавателями, докторантами и аспирантами академии издано</w:t>
      </w:r>
      <w:r w:rsidR="00207782" w:rsidRPr="00207782">
        <w:rPr>
          <w:color w:val="000000"/>
          <w:sz w:val="28"/>
          <w:szCs w:val="28"/>
        </w:rPr>
        <w:t>:</w:t>
      </w:r>
    </w:p>
    <w:p w:rsidR="00207782" w:rsidRPr="00207782" w:rsidRDefault="00207782" w:rsidP="00207782">
      <w:pPr>
        <w:ind w:firstLine="709"/>
        <w:jc w:val="both"/>
        <w:rPr>
          <w:color w:val="000000"/>
          <w:sz w:val="28"/>
          <w:szCs w:val="28"/>
        </w:rPr>
      </w:pPr>
      <w:r w:rsidRPr="00207782">
        <w:rPr>
          <w:color w:val="000000"/>
          <w:sz w:val="28"/>
          <w:szCs w:val="28"/>
        </w:rPr>
        <w:t xml:space="preserve">- </w:t>
      </w:r>
      <w:r w:rsidRPr="00207782">
        <w:rPr>
          <w:color w:val="000000"/>
          <w:sz w:val="28"/>
          <w:szCs w:val="28"/>
          <w:u w:val="single"/>
        </w:rPr>
        <w:t>12 монографий</w:t>
      </w:r>
      <w:r w:rsidRPr="00207782">
        <w:rPr>
          <w:color w:val="000000"/>
          <w:sz w:val="28"/>
          <w:szCs w:val="28"/>
        </w:rPr>
        <w:t xml:space="preserve"> (из них: 5 авторских и 7 коллективных); </w:t>
      </w:r>
      <w:r w:rsidRPr="00207782">
        <w:rPr>
          <w:color w:val="000000"/>
          <w:sz w:val="28"/>
          <w:szCs w:val="28"/>
          <w:u w:val="single"/>
        </w:rPr>
        <w:t>в 15 коллективных монографиях</w:t>
      </w:r>
      <w:r w:rsidRPr="00207782">
        <w:rPr>
          <w:color w:val="000000"/>
          <w:sz w:val="28"/>
          <w:szCs w:val="28"/>
        </w:rPr>
        <w:t xml:space="preserve"> других вузов опубликована </w:t>
      </w:r>
      <w:r w:rsidRPr="00207782">
        <w:rPr>
          <w:color w:val="000000"/>
          <w:sz w:val="28"/>
          <w:szCs w:val="28"/>
          <w:u w:val="single"/>
        </w:rPr>
        <w:t>глава</w:t>
      </w:r>
      <w:r w:rsidRPr="00207782">
        <w:rPr>
          <w:color w:val="000000"/>
          <w:sz w:val="28"/>
          <w:szCs w:val="28"/>
        </w:rPr>
        <w:t xml:space="preserve"> в монографии;</w:t>
      </w:r>
    </w:p>
    <w:p w:rsidR="00207782" w:rsidRPr="00207782" w:rsidRDefault="00207782" w:rsidP="00207782">
      <w:pPr>
        <w:ind w:firstLine="709"/>
        <w:jc w:val="both"/>
        <w:rPr>
          <w:color w:val="000000"/>
          <w:sz w:val="28"/>
          <w:szCs w:val="28"/>
          <w:u w:val="single"/>
        </w:rPr>
      </w:pPr>
      <w:r w:rsidRPr="00207782">
        <w:rPr>
          <w:color w:val="000000"/>
          <w:sz w:val="28"/>
          <w:szCs w:val="28"/>
        </w:rPr>
        <w:t xml:space="preserve">- </w:t>
      </w:r>
      <w:r w:rsidRPr="00207782">
        <w:rPr>
          <w:color w:val="000000"/>
          <w:sz w:val="28"/>
          <w:szCs w:val="28"/>
          <w:u w:val="single"/>
        </w:rPr>
        <w:t>3 учебника, 33 учебно - методических пособия;</w:t>
      </w:r>
    </w:p>
    <w:p w:rsidR="00207782" w:rsidRPr="00207782" w:rsidRDefault="00207782" w:rsidP="00207782">
      <w:pPr>
        <w:ind w:firstLine="709"/>
        <w:jc w:val="both"/>
        <w:rPr>
          <w:color w:val="000000"/>
          <w:sz w:val="28"/>
          <w:szCs w:val="28"/>
          <w:u w:val="single"/>
        </w:rPr>
      </w:pPr>
      <w:r w:rsidRPr="00207782">
        <w:rPr>
          <w:color w:val="000000"/>
          <w:sz w:val="28"/>
          <w:szCs w:val="28"/>
          <w:u w:val="single"/>
        </w:rPr>
        <w:t>543 статьи в цитируемых изданиях:</w:t>
      </w:r>
    </w:p>
    <w:p w:rsidR="00207782" w:rsidRPr="00207782" w:rsidRDefault="00207782" w:rsidP="00207782">
      <w:pPr>
        <w:ind w:firstLine="709"/>
        <w:jc w:val="both"/>
        <w:rPr>
          <w:color w:val="000000"/>
          <w:sz w:val="28"/>
          <w:szCs w:val="28"/>
        </w:rPr>
      </w:pPr>
      <w:r w:rsidRPr="00207782">
        <w:rPr>
          <w:color w:val="000000"/>
          <w:sz w:val="28"/>
          <w:szCs w:val="28"/>
        </w:rPr>
        <w:t>- в журналах международной системы цитирования Web of Science и</w:t>
      </w:r>
      <w:r w:rsidRPr="00207782">
        <w:rPr>
          <w:b/>
          <w:color w:val="000000"/>
          <w:sz w:val="28"/>
          <w:szCs w:val="28"/>
        </w:rPr>
        <w:t xml:space="preserve"> </w:t>
      </w:r>
      <w:r w:rsidRPr="00207782">
        <w:rPr>
          <w:color w:val="000000"/>
          <w:sz w:val="28"/>
          <w:szCs w:val="28"/>
        </w:rPr>
        <w:t xml:space="preserve">Skopus - </w:t>
      </w:r>
      <w:r w:rsidRPr="00207782">
        <w:rPr>
          <w:b/>
          <w:color w:val="000000"/>
          <w:sz w:val="28"/>
          <w:szCs w:val="28"/>
        </w:rPr>
        <w:t>33</w:t>
      </w:r>
      <w:r w:rsidRPr="00207782">
        <w:rPr>
          <w:color w:val="000000"/>
          <w:sz w:val="28"/>
          <w:szCs w:val="28"/>
        </w:rPr>
        <w:t>: (из них 21 за 2017 год – не вошли в отчёт прошлого года);</w:t>
      </w:r>
    </w:p>
    <w:p w:rsidR="00207782" w:rsidRPr="00207782" w:rsidRDefault="00207782" w:rsidP="00207782">
      <w:pPr>
        <w:ind w:firstLine="709"/>
        <w:jc w:val="both"/>
        <w:rPr>
          <w:color w:val="000000"/>
          <w:sz w:val="28"/>
          <w:szCs w:val="28"/>
        </w:rPr>
      </w:pPr>
      <w:r w:rsidRPr="00207782">
        <w:rPr>
          <w:color w:val="000000"/>
          <w:sz w:val="28"/>
          <w:szCs w:val="28"/>
        </w:rPr>
        <w:t xml:space="preserve">- в журналах системы цитирования </w:t>
      </w:r>
      <w:r w:rsidRPr="00207782">
        <w:rPr>
          <w:color w:val="000000"/>
          <w:sz w:val="28"/>
          <w:szCs w:val="28"/>
          <w:u w:val="single"/>
        </w:rPr>
        <w:t>РИНЦ – 288 статей</w:t>
      </w:r>
      <w:r w:rsidRPr="00207782">
        <w:rPr>
          <w:color w:val="000000"/>
          <w:sz w:val="28"/>
          <w:szCs w:val="28"/>
        </w:rPr>
        <w:t>;</w:t>
      </w:r>
    </w:p>
    <w:p w:rsidR="00207782" w:rsidRPr="00207782" w:rsidRDefault="00207782" w:rsidP="00207782">
      <w:pPr>
        <w:ind w:firstLine="709"/>
        <w:jc w:val="both"/>
        <w:rPr>
          <w:color w:val="000000"/>
          <w:sz w:val="28"/>
          <w:szCs w:val="28"/>
        </w:rPr>
      </w:pPr>
      <w:r w:rsidRPr="00207782">
        <w:rPr>
          <w:color w:val="000000"/>
          <w:sz w:val="28"/>
          <w:szCs w:val="28"/>
        </w:rPr>
        <w:t xml:space="preserve">- в изданиях </w:t>
      </w:r>
      <w:r w:rsidRPr="00207782">
        <w:rPr>
          <w:color w:val="000000"/>
          <w:sz w:val="28"/>
          <w:szCs w:val="28"/>
          <w:u w:val="single"/>
        </w:rPr>
        <w:t>ВАК РФ – 222 статьи</w:t>
      </w:r>
      <w:r w:rsidRPr="00207782">
        <w:rPr>
          <w:color w:val="000000"/>
          <w:sz w:val="28"/>
          <w:szCs w:val="28"/>
        </w:rPr>
        <w:t>;</w:t>
      </w:r>
    </w:p>
    <w:p w:rsidR="00207782" w:rsidRPr="00207782" w:rsidRDefault="00207782" w:rsidP="00207782">
      <w:pPr>
        <w:ind w:firstLine="709"/>
        <w:jc w:val="both"/>
        <w:rPr>
          <w:color w:val="000000"/>
          <w:sz w:val="28"/>
          <w:szCs w:val="28"/>
        </w:rPr>
      </w:pPr>
      <w:r w:rsidRPr="00207782">
        <w:rPr>
          <w:color w:val="000000"/>
          <w:sz w:val="28"/>
          <w:szCs w:val="28"/>
        </w:rPr>
        <w:t>- в других изданиях 298;</w:t>
      </w:r>
    </w:p>
    <w:p w:rsidR="00D40265" w:rsidRPr="00207782" w:rsidRDefault="00207782" w:rsidP="00207782">
      <w:pPr>
        <w:ind w:firstLine="709"/>
        <w:jc w:val="both"/>
        <w:rPr>
          <w:color w:val="000000"/>
          <w:sz w:val="28"/>
          <w:szCs w:val="28"/>
        </w:rPr>
      </w:pPr>
      <w:r w:rsidRPr="00207782">
        <w:rPr>
          <w:color w:val="000000"/>
          <w:sz w:val="28"/>
          <w:szCs w:val="28"/>
        </w:rPr>
        <w:t>- 131 методических рекомендаций</w:t>
      </w:r>
    </w:p>
    <w:p w:rsidR="00207782" w:rsidRPr="00207782" w:rsidRDefault="00207782" w:rsidP="001C1B29">
      <w:pPr>
        <w:jc w:val="center"/>
        <w:rPr>
          <w:b/>
          <w:color w:val="000000"/>
          <w:sz w:val="28"/>
          <w:szCs w:val="28"/>
        </w:rPr>
      </w:pPr>
    </w:p>
    <w:p w:rsidR="00207782" w:rsidRPr="00207782" w:rsidRDefault="00207782" w:rsidP="00207782">
      <w:pPr>
        <w:jc w:val="center"/>
        <w:rPr>
          <w:b/>
          <w:color w:val="000000"/>
          <w:sz w:val="28"/>
          <w:szCs w:val="28"/>
        </w:rPr>
      </w:pPr>
      <w:r w:rsidRPr="00207782">
        <w:rPr>
          <w:b/>
          <w:color w:val="000000"/>
          <w:sz w:val="28"/>
          <w:szCs w:val="28"/>
        </w:rPr>
        <w:t>Монографии (главы в коллективных монографиях):</w:t>
      </w:r>
    </w:p>
    <w:p w:rsidR="00207782" w:rsidRPr="00207782" w:rsidRDefault="00207782" w:rsidP="00207782">
      <w:pPr>
        <w:jc w:val="center"/>
        <w:rPr>
          <w:b/>
          <w:color w:val="000000"/>
          <w:sz w:val="28"/>
          <w:szCs w:val="28"/>
        </w:rPr>
      </w:pPr>
    </w:p>
    <w:p w:rsidR="00207782" w:rsidRPr="00207782" w:rsidRDefault="00207782" w:rsidP="00207782">
      <w:pPr>
        <w:ind w:firstLine="567"/>
        <w:jc w:val="both"/>
        <w:rPr>
          <w:color w:val="000000"/>
          <w:sz w:val="28"/>
          <w:szCs w:val="28"/>
        </w:rPr>
      </w:pPr>
      <w:r w:rsidRPr="00207782">
        <w:rPr>
          <w:color w:val="000000"/>
          <w:sz w:val="28"/>
          <w:szCs w:val="28"/>
        </w:rPr>
        <w:t xml:space="preserve">- Развитие высшего профессионального психолого-педагогического образования: тенденции и перспективы – коллективная монография: Ялта РИО ГПА КФУ. – 2018 г., 336 с. (главы в монографии: </w:t>
      </w:r>
      <w:r w:rsidRPr="00207782">
        <w:rPr>
          <w:i/>
          <w:color w:val="000000"/>
          <w:sz w:val="28"/>
          <w:szCs w:val="28"/>
        </w:rPr>
        <w:t>Горбунова Н.В., Пономарёва Е.Ю., Везетиу Е.В., Вовк Е.В., Игнатова О.И., Койкова Э.И., Рудакова О.А</w:t>
      </w:r>
      <w:r w:rsidRPr="00207782">
        <w:rPr>
          <w:color w:val="000000"/>
          <w:sz w:val="28"/>
          <w:szCs w:val="28"/>
        </w:rPr>
        <w:t>.) – кафедры педагогического мастерства учителей начальных классов и воспитателей дошкольных учреждений и кафедры психологии;</w:t>
      </w:r>
    </w:p>
    <w:p w:rsidR="00207782" w:rsidRPr="00207782" w:rsidRDefault="00207782" w:rsidP="00207782">
      <w:pPr>
        <w:ind w:firstLine="567"/>
        <w:jc w:val="both"/>
        <w:rPr>
          <w:color w:val="000000"/>
          <w:sz w:val="28"/>
          <w:szCs w:val="28"/>
        </w:rPr>
      </w:pPr>
      <w:r w:rsidRPr="00207782">
        <w:rPr>
          <w:color w:val="000000"/>
          <w:sz w:val="28"/>
          <w:szCs w:val="28"/>
        </w:rPr>
        <w:t xml:space="preserve">- Проблемы психологического здоровья личности – коллективная монография: Уфа: АЭТЕРНА, 2018. – 244 с. – (главы в монографии: </w:t>
      </w:r>
      <w:r w:rsidRPr="00207782">
        <w:rPr>
          <w:i/>
          <w:color w:val="000000"/>
          <w:sz w:val="28"/>
          <w:szCs w:val="28"/>
        </w:rPr>
        <w:t>Бруннер Е.Ю., Мартынюк О.Б., Костенко Е.С., Усатенко О.Н., Ковалевская А.А., Кучеренко С.В., Бура Л.В., Пономарёва Е.Ю., Рудакова О.А.)</w:t>
      </w:r>
      <w:r w:rsidRPr="00207782">
        <w:rPr>
          <w:color w:val="000000"/>
          <w:sz w:val="28"/>
          <w:szCs w:val="28"/>
        </w:rPr>
        <w:t xml:space="preserve"> - кафедры психологии; </w:t>
      </w:r>
    </w:p>
    <w:p w:rsidR="00207782" w:rsidRPr="00207782" w:rsidRDefault="00207782" w:rsidP="00207782">
      <w:pPr>
        <w:ind w:firstLine="567"/>
        <w:jc w:val="both"/>
        <w:rPr>
          <w:color w:val="000000"/>
          <w:sz w:val="28"/>
          <w:szCs w:val="28"/>
        </w:rPr>
      </w:pPr>
      <w:r w:rsidRPr="00207782">
        <w:rPr>
          <w:color w:val="000000"/>
          <w:sz w:val="28"/>
          <w:szCs w:val="28"/>
        </w:rPr>
        <w:t xml:space="preserve">- Теоретические и практические, методические аспекты профессиональной подготовки педагогов: компетентностный подход – коллективная монография: Ялта РИО ГПА КФУ. – 2018 г., 336 с. (главы в монографии: </w:t>
      </w:r>
      <w:r w:rsidRPr="00207782">
        <w:rPr>
          <w:i/>
          <w:color w:val="000000"/>
          <w:sz w:val="28"/>
          <w:szCs w:val="28"/>
        </w:rPr>
        <w:t>Горбунова Н.В., Пономарёва Е.Ю., Кот Т.А., Макаренко Ю.В., Осадчая И.В., Журавлёва О.Н., Вовк Е.В., Бекирова Э.Ш., Рудакова О.А., Игнатова О.И.</w:t>
      </w:r>
      <w:r w:rsidRPr="00207782">
        <w:rPr>
          <w:color w:val="000000"/>
          <w:sz w:val="28"/>
          <w:szCs w:val="28"/>
        </w:rPr>
        <w:t>) – кафедры педагогического мастерства учителей начальных классов и воспитателей дошкольных учреждений и кафедры психологии; психологии, музыкальной педагогики и исполнительства, истории, краеведения и методики преподавания истории;</w:t>
      </w:r>
    </w:p>
    <w:p w:rsidR="00207782" w:rsidRPr="00207782" w:rsidRDefault="00207782" w:rsidP="00207782">
      <w:pPr>
        <w:pStyle w:val="11"/>
        <w:spacing w:line="240" w:lineRule="auto"/>
        <w:ind w:firstLine="567"/>
        <w:jc w:val="both"/>
        <w:rPr>
          <w:sz w:val="28"/>
          <w:szCs w:val="28"/>
        </w:rPr>
      </w:pPr>
      <w:r w:rsidRPr="00207782">
        <w:rPr>
          <w:color w:val="000000"/>
          <w:sz w:val="28"/>
          <w:szCs w:val="28"/>
        </w:rPr>
        <w:t xml:space="preserve">- </w:t>
      </w:r>
      <w:r w:rsidRPr="00207782">
        <w:rPr>
          <w:rStyle w:val="bigtext"/>
          <w:bCs/>
          <w:sz w:val="28"/>
          <w:szCs w:val="28"/>
        </w:rPr>
        <w:t>Академическая и практическая психология в российском образовании: теоретико -</w:t>
      </w:r>
    </w:p>
    <w:p w:rsidR="00207782" w:rsidRPr="00207782" w:rsidRDefault="00207782" w:rsidP="00207782">
      <w:pPr>
        <w:pStyle w:val="11"/>
        <w:spacing w:line="240" w:lineRule="auto"/>
        <w:jc w:val="both"/>
        <w:rPr>
          <w:rStyle w:val="bigtext"/>
          <w:b/>
          <w:bCs/>
          <w:sz w:val="28"/>
          <w:szCs w:val="28"/>
        </w:rPr>
      </w:pPr>
      <w:r w:rsidRPr="00207782">
        <w:rPr>
          <w:rStyle w:val="bigtext"/>
          <w:bCs/>
          <w:sz w:val="28"/>
          <w:szCs w:val="28"/>
        </w:rPr>
        <w:t xml:space="preserve">методологические подходы [Электронный ресурс]: монография. – Эл. изд. – Электрон. текстовые дан. (1 файл pdf: 211 с.). – Нижний Новгород: НОО «Профессиональная наука», 2018. - </w:t>
      </w:r>
      <w:r w:rsidRPr="00207782">
        <w:rPr>
          <w:bCs/>
          <w:sz w:val="28"/>
          <w:szCs w:val="28"/>
        </w:rPr>
        <w:t>https://elibrary.ru/item.asp?id=35308338</w:t>
      </w:r>
      <w:r w:rsidRPr="00207782">
        <w:rPr>
          <w:rStyle w:val="bigtext"/>
          <w:bCs/>
          <w:sz w:val="28"/>
          <w:szCs w:val="28"/>
        </w:rPr>
        <w:t xml:space="preserve">глава в монографии </w:t>
      </w:r>
      <w:r w:rsidRPr="00207782">
        <w:rPr>
          <w:rStyle w:val="bigtext"/>
          <w:bCs/>
          <w:i/>
          <w:sz w:val="28"/>
          <w:szCs w:val="28"/>
        </w:rPr>
        <w:t xml:space="preserve">Везетиу Е.В., Вовк </w:t>
      </w:r>
      <w:r w:rsidRPr="00207782">
        <w:rPr>
          <w:rStyle w:val="bigtext"/>
          <w:bCs/>
          <w:i/>
          <w:sz w:val="28"/>
          <w:szCs w:val="28"/>
        </w:rPr>
        <w:lastRenderedPageBreak/>
        <w:t xml:space="preserve">Е.В., Пономарёва Е.Ю. – </w:t>
      </w:r>
      <w:r w:rsidRPr="00207782">
        <w:rPr>
          <w:rStyle w:val="bigtext"/>
          <w:b/>
          <w:bCs/>
          <w:sz w:val="28"/>
          <w:szCs w:val="28"/>
        </w:rPr>
        <w:t>гриф КФУ;</w:t>
      </w:r>
    </w:p>
    <w:p w:rsidR="00207782" w:rsidRPr="00207782" w:rsidRDefault="00207782" w:rsidP="00207782">
      <w:pPr>
        <w:pStyle w:val="11"/>
        <w:spacing w:line="240" w:lineRule="auto"/>
        <w:ind w:firstLine="567"/>
        <w:jc w:val="both"/>
        <w:rPr>
          <w:i/>
          <w:color w:val="000000"/>
          <w:sz w:val="28"/>
          <w:szCs w:val="28"/>
        </w:rPr>
      </w:pPr>
      <w:r w:rsidRPr="00207782">
        <w:rPr>
          <w:rStyle w:val="bigtext"/>
          <w:bCs/>
          <w:i/>
          <w:sz w:val="28"/>
          <w:szCs w:val="28"/>
        </w:rPr>
        <w:t xml:space="preserve">- </w:t>
      </w:r>
      <w:r w:rsidRPr="00207782">
        <w:rPr>
          <w:rStyle w:val="bigtext"/>
          <w:bCs/>
          <w:sz w:val="28"/>
          <w:szCs w:val="28"/>
        </w:rPr>
        <w:t xml:space="preserve">Методологические основы формирования современной цифровой образовательной среды [Электронный ресурс]: монография. – Эл. изд. – Электрон. текстовые дан. (1 файл pdf: 176 с.). – Нижний Новгород: НОО «Профессиональная наука», 2018. </w:t>
      </w:r>
      <w:hyperlink r:id="rId5" w:history="1">
        <w:r w:rsidRPr="00207782">
          <w:rPr>
            <w:rStyle w:val="a4"/>
            <w:bCs/>
            <w:color w:val="000000"/>
            <w:sz w:val="28"/>
            <w:szCs w:val="28"/>
          </w:rPr>
          <w:t>https://elibrary.ru/item.asp?id=35307469</w:t>
        </w:r>
      </w:hyperlink>
      <w:r w:rsidRPr="00207782">
        <w:rPr>
          <w:bCs/>
          <w:color w:val="000000"/>
          <w:sz w:val="28"/>
          <w:szCs w:val="28"/>
        </w:rPr>
        <w:t xml:space="preserve"> – глава в монографии </w:t>
      </w:r>
      <w:r w:rsidRPr="00207782">
        <w:rPr>
          <w:bCs/>
          <w:i/>
          <w:color w:val="000000"/>
          <w:sz w:val="28"/>
          <w:szCs w:val="28"/>
        </w:rPr>
        <w:t>Везетиу Е.В., Вовк Е.В.;</w:t>
      </w:r>
    </w:p>
    <w:p w:rsidR="00207782" w:rsidRPr="00207782" w:rsidRDefault="00207782" w:rsidP="00207782">
      <w:pPr>
        <w:pStyle w:val="11"/>
        <w:spacing w:line="240" w:lineRule="auto"/>
        <w:ind w:firstLine="567"/>
        <w:jc w:val="both"/>
        <w:rPr>
          <w:rStyle w:val="bigtext"/>
          <w:bCs/>
          <w:i/>
          <w:sz w:val="28"/>
          <w:szCs w:val="28"/>
        </w:rPr>
      </w:pPr>
      <w:r w:rsidRPr="00207782">
        <w:rPr>
          <w:rStyle w:val="bigtext"/>
          <w:bCs/>
          <w:sz w:val="28"/>
          <w:szCs w:val="28"/>
        </w:rPr>
        <w:t xml:space="preserve">- Психолого-педагогические проблемы развития высшего образования в России в условиях реализации ФГОС // монография: Москва: Московский международный университет, 2018 – глава в монографии </w:t>
      </w:r>
      <w:r w:rsidRPr="00207782">
        <w:rPr>
          <w:rStyle w:val="bigtext"/>
          <w:bCs/>
          <w:i/>
          <w:sz w:val="28"/>
          <w:szCs w:val="28"/>
        </w:rPr>
        <w:t>Везетиу Е.В., Вовк Е.В.;</w:t>
      </w:r>
    </w:p>
    <w:p w:rsidR="00207782" w:rsidRPr="00207782" w:rsidRDefault="00207782" w:rsidP="00207782">
      <w:pPr>
        <w:pStyle w:val="11"/>
        <w:spacing w:line="240" w:lineRule="auto"/>
        <w:ind w:firstLine="567"/>
        <w:jc w:val="both"/>
        <w:rPr>
          <w:bCs/>
          <w:i/>
          <w:sz w:val="28"/>
          <w:szCs w:val="28"/>
        </w:rPr>
      </w:pPr>
      <w:r w:rsidRPr="00207782">
        <w:rPr>
          <w:rStyle w:val="bigtext"/>
          <w:bCs/>
          <w:sz w:val="28"/>
          <w:szCs w:val="28"/>
        </w:rPr>
        <w:t>- Психологические и педагогические аспекты совершенствования учебно-воспитательного процесса в системе образования России // Москва : Московский международный Университет. – 2018</w:t>
      </w:r>
      <w:r w:rsidRPr="00207782">
        <w:rPr>
          <w:bCs/>
          <w:sz w:val="28"/>
          <w:szCs w:val="28"/>
        </w:rPr>
        <w:t xml:space="preserve">https://elibrary.ru/item.asp?id=35261829 – глава в монографии </w:t>
      </w:r>
      <w:r w:rsidRPr="00207782">
        <w:rPr>
          <w:bCs/>
          <w:i/>
          <w:sz w:val="28"/>
          <w:szCs w:val="28"/>
        </w:rPr>
        <w:t>Везетиу Е.В., Вовк Е.В.;</w:t>
      </w:r>
    </w:p>
    <w:p w:rsidR="00207782" w:rsidRPr="00207782" w:rsidRDefault="00207782" w:rsidP="00207782">
      <w:pPr>
        <w:ind w:firstLine="567"/>
        <w:jc w:val="both"/>
        <w:rPr>
          <w:b/>
          <w:color w:val="000000"/>
          <w:sz w:val="28"/>
          <w:szCs w:val="28"/>
        </w:rPr>
      </w:pPr>
      <w:r w:rsidRPr="00207782">
        <w:rPr>
          <w:i/>
          <w:color w:val="000000"/>
          <w:sz w:val="28"/>
          <w:szCs w:val="28"/>
        </w:rPr>
        <w:t xml:space="preserve">- Царегородцева С.С. </w:t>
      </w:r>
      <w:r w:rsidRPr="00207782">
        <w:rPr>
          <w:color w:val="000000"/>
          <w:sz w:val="28"/>
          <w:szCs w:val="28"/>
        </w:rPr>
        <w:t xml:space="preserve">Роман Г.Д. Гребенщикова «Чураевы» в социокультурном контексте эпохи: традиции и эксперимент - монография/СС Царегородцева. – М.: ИНФРА – М, 2018 г. – 127 с. - </w:t>
      </w:r>
      <w:r w:rsidRPr="00207782">
        <w:rPr>
          <w:b/>
          <w:color w:val="000000"/>
          <w:sz w:val="28"/>
          <w:szCs w:val="28"/>
        </w:rPr>
        <w:t>гриф КФУ;</w:t>
      </w:r>
    </w:p>
    <w:p w:rsidR="00207782" w:rsidRPr="00207782" w:rsidRDefault="00207782" w:rsidP="00207782">
      <w:pPr>
        <w:ind w:firstLine="567"/>
        <w:jc w:val="both"/>
        <w:rPr>
          <w:b/>
          <w:color w:val="000000"/>
          <w:sz w:val="28"/>
          <w:szCs w:val="28"/>
        </w:rPr>
      </w:pPr>
      <w:r w:rsidRPr="00207782">
        <w:rPr>
          <w:i/>
          <w:color w:val="000000"/>
          <w:sz w:val="28"/>
          <w:szCs w:val="28"/>
        </w:rPr>
        <w:t xml:space="preserve">- Лушникова Г.И., Осадчая Т.Ю. </w:t>
      </w:r>
      <w:r w:rsidRPr="00207782">
        <w:rPr>
          <w:color w:val="000000"/>
          <w:sz w:val="28"/>
          <w:szCs w:val="28"/>
        </w:rPr>
        <w:t xml:space="preserve">Современная англоязычная литература – монография/ Лушникова Г.И., Осадчая Т.Ю. – М.: ИНФРА – М, 2018 г. – 170 с. - </w:t>
      </w:r>
      <w:r w:rsidRPr="00207782">
        <w:rPr>
          <w:b/>
          <w:color w:val="000000"/>
          <w:sz w:val="28"/>
          <w:szCs w:val="28"/>
        </w:rPr>
        <w:t>гриф КФУ;</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Шевченко О.К.</w:t>
      </w:r>
      <w:r w:rsidRPr="00207782">
        <w:rPr>
          <w:color w:val="000000"/>
          <w:sz w:val="28"/>
          <w:szCs w:val="28"/>
        </w:rPr>
        <w:t xml:space="preserve"> Триумф власти (советская историософия Ялтинской конференции) - / Шевченко О.К. - Ялта РИО ГПА КФУ. – 2018 г., 247 с.;</w:t>
      </w:r>
    </w:p>
    <w:p w:rsidR="00207782" w:rsidRPr="00207782" w:rsidRDefault="00207782" w:rsidP="00207782">
      <w:pPr>
        <w:ind w:firstLine="567"/>
        <w:jc w:val="both"/>
        <w:rPr>
          <w:color w:val="000000"/>
          <w:sz w:val="28"/>
          <w:szCs w:val="28"/>
        </w:rPr>
      </w:pPr>
      <w:r w:rsidRPr="00207782">
        <w:rPr>
          <w:color w:val="000000"/>
          <w:sz w:val="28"/>
          <w:szCs w:val="28"/>
        </w:rPr>
        <w:t xml:space="preserve">- Человек и общество в эпоху глобализации – коллективная монография / Т.П. Разбеглова - Ялта РИО ГПА КФУ. – 2018 г., 192 с. (главы в монографии: </w:t>
      </w:r>
      <w:r w:rsidRPr="00207782">
        <w:rPr>
          <w:i/>
          <w:color w:val="000000"/>
          <w:sz w:val="28"/>
          <w:szCs w:val="28"/>
        </w:rPr>
        <w:t>Разбеглова Т.П., Масаев М.В., Мирошников О.А., Шевченко О.К., Бекиров С.Н., Корсунский А.Г., Биляева И.И., Атик А.А.</w:t>
      </w:r>
      <w:r w:rsidRPr="00207782">
        <w:rPr>
          <w:color w:val="000000"/>
          <w:sz w:val="28"/>
          <w:szCs w:val="28"/>
        </w:rPr>
        <w:t>) – кафедры философии и социальных наук;</w:t>
      </w:r>
    </w:p>
    <w:p w:rsidR="00207782" w:rsidRPr="00207782" w:rsidRDefault="00207782" w:rsidP="00207782">
      <w:pPr>
        <w:autoSpaceDE w:val="0"/>
        <w:ind w:firstLine="567"/>
        <w:jc w:val="both"/>
        <w:rPr>
          <w:i/>
          <w:color w:val="000000"/>
          <w:sz w:val="28"/>
          <w:szCs w:val="28"/>
        </w:rPr>
      </w:pPr>
      <w:r w:rsidRPr="00207782">
        <w:rPr>
          <w:sz w:val="28"/>
          <w:szCs w:val="28"/>
        </w:rPr>
        <w:t xml:space="preserve">- Философская мысль в Крыму: страницы истории. — Монография - Симферополь: «Инфра-М», 2018. — 288 с. - глава в монографии </w:t>
      </w:r>
      <w:r w:rsidRPr="00207782">
        <w:rPr>
          <w:i/>
          <w:sz w:val="28"/>
          <w:szCs w:val="28"/>
        </w:rPr>
        <w:t>Ерзаулова А.Г.;</w:t>
      </w:r>
    </w:p>
    <w:p w:rsidR="00207782" w:rsidRPr="00207782" w:rsidRDefault="00207782" w:rsidP="00207782">
      <w:pPr>
        <w:ind w:firstLine="567"/>
        <w:jc w:val="both"/>
        <w:rPr>
          <w:color w:val="000000"/>
          <w:sz w:val="28"/>
          <w:szCs w:val="28"/>
        </w:rPr>
      </w:pPr>
      <w:r w:rsidRPr="00207782">
        <w:rPr>
          <w:color w:val="000000"/>
          <w:sz w:val="28"/>
          <w:szCs w:val="28"/>
        </w:rPr>
        <w:t>- Информационные технологии сложных систем в науке, экономике и образовании. Исследование и разработка методик дистанционного обучения – коллективная монография</w:t>
      </w:r>
      <w:r w:rsidRPr="00207782">
        <w:rPr>
          <w:b/>
          <w:color w:val="000000"/>
          <w:sz w:val="28"/>
          <w:szCs w:val="28"/>
        </w:rPr>
        <w:t xml:space="preserve"> / </w:t>
      </w:r>
      <w:r w:rsidRPr="00207782">
        <w:rPr>
          <w:i/>
          <w:color w:val="000000"/>
          <w:sz w:val="28"/>
          <w:szCs w:val="28"/>
        </w:rPr>
        <w:t xml:space="preserve">Таран В. Н., Маковейчук К. А., Петренко С. А., Мицай Ю. Н., Майорова П. В., Четырбок П. В., Филимоненкова Т, Н., Олейников Н, Н., Казак А. Н. </w:t>
      </w:r>
      <w:r w:rsidRPr="00207782">
        <w:rPr>
          <w:bCs/>
          <w:color w:val="000000"/>
          <w:sz w:val="28"/>
          <w:szCs w:val="28"/>
        </w:rPr>
        <w:t>– под ред. В.Н. Таран. – Симферополь: ИТ «Ариал», 2018. – 180 с.</w:t>
      </w:r>
      <w:r w:rsidRPr="00207782">
        <w:rPr>
          <w:color w:val="000000"/>
          <w:sz w:val="28"/>
          <w:szCs w:val="28"/>
        </w:rPr>
        <w:t xml:space="preserve"> – кафедры информатики и информационных технологий;</w:t>
      </w:r>
    </w:p>
    <w:p w:rsidR="00207782" w:rsidRPr="00207782" w:rsidRDefault="00207782" w:rsidP="00207782">
      <w:pPr>
        <w:ind w:firstLine="567"/>
        <w:jc w:val="both"/>
        <w:rPr>
          <w:b/>
          <w:color w:val="000000"/>
          <w:sz w:val="28"/>
          <w:szCs w:val="28"/>
        </w:rPr>
      </w:pPr>
      <w:r w:rsidRPr="00207782">
        <w:rPr>
          <w:color w:val="000000"/>
          <w:sz w:val="28"/>
          <w:szCs w:val="28"/>
        </w:rPr>
        <w:t xml:space="preserve">- Музыкальное творчество народов Крыма: песнопения и обряды зимнего цикла: коллективная монография (по материалам Рождественского фестиваля «В Доме Марии» г. Ялта) / редактор-составитель И. Куровская. Ялта: МИРТ, 2018. — 63 с., нот. [Электронный ресурс]. — Режим доступа: </w:t>
      </w:r>
      <w:hyperlink r:id="rId6" w:history="1">
        <w:r w:rsidRPr="00207782">
          <w:rPr>
            <w:rStyle w:val="a4"/>
            <w:color w:val="000000"/>
            <w:sz w:val="28"/>
            <w:szCs w:val="28"/>
          </w:rPr>
          <w:t>http://mirtru.ru/files/2018/05/Koliadki.pdf</w:t>
        </w:r>
      </w:hyperlink>
      <w:r w:rsidRPr="00207782">
        <w:rPr>
          <w:color w:val="000000"/>
          <w:sz w:val="28"/>
          <w:szCs w:val="28"/>
        </w:rPr>
        <w:t xml:space="preserve"> - глава в монографии</w:t>
      </w:r>
      <w:r w:rsidRPr="00207782">
        <w:rPr>
          <w:i/>
          <w:color w:val="000000"/>
          <w:sz w:val="28"/>
          <w:szCs w:val="28"/>
        </w:rPr>
        <w:t xml:space="preserve"> Куровская И.В., Шинтяпина И.В</w:t>
      </w:r>
      <w:r w:rsidRPr="00207782">
        <w:rPr>
          <w:color w:val="000000"/>
          <w:sz w:val="28"/>
          <w:szCs w:val="28"/>
        </w:rPr>
        <w:t>.;</w:t>
      </w:r>
    </w:p>
    <w:p w:rsidR="00207782" w:rsidRPr="00207782" w:rsidRDefault="00207782" w:rsidP="00207782">
      <w:pPr>
        <w:ind w:firstLine="567"/>
        <w:jc w:val="both"/>
        <w:rPr>
          <w:color w:val="000000"/>
          <w:sz w:val="28"/>
          <w:szCs w:val="28"/>
          <w:shd w:val="clear" w:color="auto" w:fill="FFFFFF"/>
        </w:rPr>
      </w:pPr>
      <w:r w:rsidRPr="00207782">
        <w:rPr>
          <w:color w:val="000000"/>
          <w:sz w:val="28"/>
          <w:szCs w:val="28"/>
        </w:rPr>
        <w:lastRenderedPageBreak/>
        <w:t xml:space="preserve">- </w:t>
      </w:r>
      <w:r w:rsidRPr="00207782">
        <w:rPr>
          <w:color w:val="000000"/>
          <w:sz w:val="28"/>
          <w:szCs w:val="28"/>
          <w:shd w:val="clear" w:color="auto" w:fill="FFFFFF"/>
        </w:rPr>
        <w:t xml:space="preserve">Системный подход к обучению методике преподавания иностранных языков в вузе. </w:t>
      </w:r>
      <w:r w:rsidRPr="00207782">
        <w:rPr>
          <w:color w:val="000000"/>
          <w:sz w:val="28"/>
          <w:szCs w:val="28"/>
        </w:rPr>
        <w:t xml:space="preserve">глава в коллективной монографии «Методология современной образовательной деятельности» </w:t>
      </w:r>
      <w:r w:rsidRPr="00207782">
        <w:rPr>
          <w:i/>
          <w:color w:val="000000"/>
          <w:sz w:val="28"/>
          <w:szCs w:val="28"/>
        </w:rPr>
        <w:t>Пирожкова А.О.</w:t>
      </w:r>
      <w:r w:rsidRPr="00207782">
        <w:rPr>
          <w:color w:val="000000"/>
          <w:sz w:val="28"/>
          <w:szCs w:val="28"/>
        </w:rPr>
        <w:t xml:space="preserve">: монография / под общ. ред. Б.Н. Герасимова. – Нижний Новгород: НИЦ «Открытое знание», 2018. 170 с. – С. 73-86. – Режим доступа: </w:t>
      </w:r>
      <w:hyperlink r:id="rId7" w:history="1">
        <w:r w:rsidRPr="00207782">
          <w:rPr>
            <w:rStyle w:val="a4"/>
            <w:color w:val="000000"/>
            <w:sz w:val="28"/>
            <w:szCs w:val="28"/>
          </w:rPr>
          <w:t>http://scipress.ru/monographs/collective/metody-i-metodologiya-sovremennogo-uchebnogo-protsessa.html</w:t>
        </w:r>
      </w:hyperlink>
      <w:r w:rsidRPr="00207782">
        <w:rPr>
          <w:sz w:val="28"/>
          <w:szCs w:val="28"/>
        </w:rPr>
        <w:t>;</w:t>
      </w:r>
      <w:r w:rsidRPr="00207782">
        <w:rPr>
          <w:color w:val="000000"/>
          <w:sz w:val="28"/>
          <w:szCs w:val="28"/>
          <w:shd w:val="clear" w:color="auto" w:fill="FFFFFF"/>
        </w:rPr>
        <w:t xml:space="preserve"> </w:t>
      </w:r>
    </w:p>
    <w:p w:rsidR="00207782" w:rsidRPr="00207782" w:rsidRDefault="00207782" w:rsidP="00207782">
      <w:pPr>
        <w:ind w:firstLine="567"/>
        <w:jc w:val="both"/>
        <w:rPr>
          <w:color w:val="000000"/>
          <w:sz w:val="28"/>
          <w:szCs w:val="28"/>
        </w:rPr>
      </w:pPr>
      <w:r w:rsidRPr="00207782">
        <w:rPr>
          <w:color w:val="000000"/>
          <w:sz w:val="28"/>
          <w:szCs w:val="28"/>
        </w:rPr>
        <w:t xml:space="preserve">- Россия и мир в пространстве глобальных потрясений и нового мироустройства. ХХ – ХХ вв. К 100-летию Великой русской революции // Коллективная монография </w:t>
      </w:r>
      <w:r w:rsidRPr="00207782">
        <w:rPr>
          <w:color w:val="000000"/>
          <w:spacing w:val="-4"/>
          <w:sz w:val="28"/>
          <w:szCs w:val="28"/>
        </w:rPr>
        <w:t>/</w:t>
      </w:r>
      <w:r w:rsidRPr="00207782">
        <w:rPr>
          <w:color w:val="000000"/>
          <w:sz w:val="28"/>
          <w:szCs w:val="28"/>
        </w:rPr>
        <w:t xml:space="preserve"> Под ред.. Е.Б.Дудниковой, В.Я. Романченко, Н.В. Шалаевой </w:t>
      </w:r>
      <w:r w:rsidRPr="00207782">
        <w:rPr>
          <w:color w:val="000000"/>
          <w:spacing w:val="-4"/>
          <w:sz w:val="28"/>
          <w:szCs w:val="28"/>
        </w:rPr>
        <w:t>/</w:t>
      </w:r>
      <w:r w:rsidRPr="00207782">
        <w:rPr>
          <w:color w:val="000000"/>
          <w:sz w:val="28"/>
          <w:szCs w:val="28"/>
        </w:rPr>
        <w:t xml:space="preserve"> ФГБОУ ВО «Саратовский государственный аграрный шимени Н.И. Вавилова». – Саратов: ИЦ «Амирит», 2018. –318 с – глава в монографии </w:t>
      </w:r>
      <w:r w:rsidRPr="00207782">
        <w:rPr>
          <w:i/>
          <w:color w:val="000000"/>
          <w:sz w:val="28"/>
          <w:szCs w:val="28"/>
        </w:rPr>
        <w:t>Шендриковой С.П.</w:t>
      </w:r>
      <w:r w:rsidRPr="00207782">
        <w:rPr>
          <w:color w:val="000000"/>
          <w:sz w:val="28"/>
          <w:szCs w:val="28"/>
        </w:rPr>
        <w:t>;</w:t>
      </w:r>
    </w:p>
    <w:p w:rsidR="00207782" w:rsidRPr="00207782" w:rsidRDefault="00207782" w:rsidP="00207782">
      <w:pPr>
        <w:ind w:firstLine="567"/>
        <w:jc w:val="both"/>
        <w:rPr>
          <w:i/>
          <w:sz w:val="28"/>
          <w:szCs w:val="28"/>
        </w:rPr>
      </w:pPr>
      <w:r w:rsidRPr="00207782">
        <w:rPr>
          <w:color w:val="000000"/>
          <w:sz w:val="28"/>
          <w:szCs w:val="28"/>
        </w:rPr>
        <w:t xml:space="preserve">- </w:t>
      </w:r>
      <w:r w:rsidRPr="00207782">
        <w:rPr>
          <w:sz w:val="28"/>
          <w:szCs w:val="28"/>
        </w:rPr>
        <w:t xml:space="preserve">Инновационные направления развития туристской и транспортной инфраструктуры региона // / под общей редакцией О.Л. Некрасовой; ответственный редактор Ю.С. Воробьева. – Донецк: ФЛП Кириенко С.Г., 2018. – 331 с. – глава в монографии </w:t>
      </w:r>
      <w:r w:rsidRPr="00207782">
        <w:rPr>
          <w:i/>
          <w:sz w:val="28"/>
          <w:szCs w:val="28"/>
        </w:rPr>
        <w:t>Дорофеева А.А., Казак А.Н., Переверзев М.В.</w:t>
      </w:r>
    </w:p>
    <w:p w:rsidR="00207782" w:rsidRPr="00207782" w:rsidRDefault="00207782" w:rsidP="00207782">
      <w:pPr>
        <w:ind w:firstLine="567"/>
        <w:jc w:val="both"/>
        <w:rPr>
          <w:sz w:val="28"/>
          <w:szCs w:val="28"/>
        </w:rPr>
      </w:pPr>
      <w:r w:rsidRPr="00207782">
        <w:rPr>
          <w:sz w:val="28"/>
          <w:szCs w:val="28"/>
        </w:rPr>
        <w:t xml:space="preserve">- Проблемы и перспективы сферы услуг в контексте парадигмы инновационного ускорения // под общей редакцией Л.Б.Нюренбергер. – Новосибирск: 2018 - глава в монографии </w:t>
      </w:r>
      <w:r w:rsidRPr="00207782">
        <w:rPr>
          <w:i/>
          <w:sz w:val="28"/>
          <w:szCs w:val="28"/>
        </w:rPr>
        <w:t>Дорофеева А.А.</w:t>
      </w:r>
      <w:r w:rsidRPr="00207782">
        <w:rPr>
          <w:sz w:val="28"/>
          <w:szCs w:val="28"/>
        </w:rPr>
        <w:t xml:space="preserve"> (в печати);</w:t>
      </w:r>
    </w:p>
    <w:p w:rsidR="00207782" w:rsidRPr="00207782" w:rsidRDefault="00207782" w:rsidP="00207782">
      <w:pPr>
        <w:ind w:firstLine="567"/>
        <w:jc w:val="both"/>
        <w:rPr>
          <w:rStyle w:val="bigtext"/>
          <w:b/>
          <w:color w:val="000000" w:themeColor="text1"/>
          <w:sz w:val="28"/>
          <w:szCs w:val="28"/>
        </w:rPr>
      </w:pPr>
      <w:r w:rsidRPr="00207782">
        <w:rPr>
          <w:color w:val="000000" w:themeColor="text1"/>
          <w:sz w:val="28"/>
          <w:szCs w:val="28"/>
        </w:rPr>
        <w:t xml:space="preserve">- </w:t>
      </w:r>
      <w:r w:rsidRPr="00207782">
        <w:rPr>
          <w:i/>
          <w:color w:val="000000" w:themeColor="text1"/>
          <w:sz w:val="28"/>
          <w:szCs w:val="28"/>
        </w:rPr>
        <w:t>Горбунова Н.В., Глузман Н.А.</w:t>
      </w:r>
      <w:r w:rsidRPr="00207782">
        <w:rPr>
          <w:color w:val="000000" w:themeColor="text1"/>
          <w:sz w:val="28"/>
          <w:szCs w:val="28"/>
        </w:rPr>
        <w:t xml:space="preserve"> </w:t>
      </w:r>
      <w:r w:rsidRPr="00207782">
        <w:rPr>
          <w:rStyle w:val="bigtext"/>
          <w:bCs/>
          <w:color w:val="000000" w:themeColor="text1"/>
          <w:sz w:val="28"/>
          <w:szCs w:val="28"/>
        </w:rPr>
        <w:t xml:space="preserve">Профессионализм педагога: успешность и карьера // М. : Инфра-М., 2018. – 285 с. </w:t>
      </w:r>
      <w:hyperlink r:id="rId8" w:history="1">
        <w:r w:rsidRPr="00207782">
          <w:rPr>
            <w:rStyle w:val="a4"/>
            <w:color w:val="000000" w:themeColor="text1"/>
            <w:sz w:val="28"/>
            <w:szCs w:val="28"/>
          </w:rPr>
          <w:t>https://elibrary.ru/item.asp?id=30490926</w:t>
        </w:r>
      </w:hyperlink>
      <w:r w:rsidRPr="00207782">
        <w:rPr>
          <w:rStyle w:val="bigtext"/>
          <w:color w:val="000000" w:themeColor="text1"/>
          <w:sz w:val="28"/>
          <w:szCs w:val="28"/>
        </w:rPr>
        <w:t xml:space="preserve"> – </w:t>
      </w:r>
      <w:r w:rsidRPr="00207782">
        <w:rPr>
          <w:rStyle w:val="bigtext"/>
          <w:b/>
          <w:color w:val="000000" w:themeColor="text1"/>
          <w:sz w:val="28"/>
          <w:szCs w:val="28"/>
        </w:rPr>
        <w:t>гриф КФУ;</w:t>
      </w:r>
    </w:p>
    <w:p w:rsidR="00207782" w:rsidRPr="00207782" w:rsidRDefault="00207782" w:rsidP="00207782">
      <w:pPr>
        <w:snapToGrid w:val="0"/>
        <w:ind w:firstLine="426"/>
        <w:jc w:val="both"/>
        <w:rPr>
          <w:i/>
          <w:color w:val="000000" w:themeColor="text1"/>
          <w:sz w:val="28"/>
          <w:szCs w:val="28"/>
        </w:rPr>
      </w:pPr>
      <w:r w:rsidRPr="00207782">
        <w:rPr>
          <w:rStyle w:val="bigtext"/>
          <w:color w:val="000000" w:themeColor="text1"/>
          <w:sz w:val="28"/>
          <w:szCs w:val="28"/>
        </w:rPr>
        <w:t xml:space="preserve">- </w:t>
      </w:r>
      <w:r w:rsidRPr="00207782">
        <w:rPr>
          <w:bCs/>
          <w:color w:val="000000" w:themeColor="text1"/>
          <w:sz w:val="28"/>
          <w:szCs w:val="28"/>
        </w:rPr>
        <w:t xml:space="preserve">Инновационные подходы в решении проблем современного общества // Под общ. Ред. Г. Ю. Гляева – Пенза: МЦНС «Наука и просвещение» – 396 с. </w:t>
      </w:r>
      <w:hyperlink r:id="rId9" w:history="1">
        <w:r w:rsidRPr="00207782">
          <w:rPr>
            <w:rStyle w:val="a4"/>
            <w:bCs/>
            <w:color w:val="000000" w:themeColor="text1"/>
            <w:sz w:val="28"/>
            <w:szCs w:val="28"/>
          </w:rPr>
          <w:t>https://elibrary.ru/item.asp?id=32741073</w:t>
        </w:r>
      </w:hyperlink>
      <w:r w:rsidRPr="00207782">
        <w:rPr>
          <w:color w:val="000000" w:themeColor="text1"/>
          <w:sz w:val="28"/>
          <w:szCs w:val="28"/>
        </w:rPr>
        <w:t xml:space="preserve"> – глава в монографии </w:t>
      </w:r>
      <w:r w:rsidRPr="00207782">
        <w:rPr>
          <w:i/>
          <w:color w:val="000000" w:themeColor="text1"/>
          <w:sz w:val="28"/>
          <w:szCs w:val="28"/>
        </w:rPr>
        <w:t>Вишневский В.А.;</w:t>
      </w:r>
    </w:p>
    <w:p w:rsidR="00207782" w:rsidRPr="00207782" w:rsidRDefault="00207782" w:rsidP="00207782">
      <w:pPr>
        <w:ind w:firstLine="567"/>
        <w:jc w:val="both"/>
        <w:rPr>
          <w:i/>
          <w:color w:val="000000" w:themeColor="text1"/>
          <w:sz w:val="28"/>
          <w:szCs w:val="28"/>
        </w:rPr>
      </w:pPr>
      <w:r w:rsidRPr="00207782">
        <w:rPr>
          <w:color w:val="000000" w:themeColor="text1"/>
          <w:sz w:val="28"/>
          <w:szCs w:val="28"/>
        </w:rPr>
        <w:t>- Эффективные механизмы управления // Коллективная монография. Под общей редакцией Г. Ю. Гуляева. Пенза, 2017 г. Издательство:</w:t>
      </w:r>
      <w:hyperlink r:id="rId10" w:history="1">
        <w:r w:rsidRPr="00207782">
          <w:rPr>
            <w:rStyle w:val="a4"/>
            <w:color w:val="000000" w:themeColor="text1"/>
            <w:sz w:val="28"/>
            <w:szCs w:val="28"/>
          </w:rPr>
          <w:t>"Наука и Просвещение" (ИП Гуляев Г.Ю.)</w:t>
        </w:r>
      </w:hyperlink>
      <w:r w:rsidRPr="00207782">
        <w:rPr>
          <w:color w:val="000000" w:themeColor="text1"/>
          <w:sz w:val="28"/>
          <w:szCs w:val="28"/>
        </w:rPr>
        <w:t xml:space="preserve"> (Пенза) https://elibrary.ru/item.asp?id=30011539  - глава в монографии </w:t>
      </w:r>
      <w:r w:rsidRPr="00207782">
        <w:rPr>
          <w:i/>
          <w:color w:val="000000" w:themeColor="text1"/>
          <w:sz w:val="28"/>
          <w:szCs w:val="28"/>
        </w:rPr>
        <w:t>Малышенко В.А.; Малышенко К.А.;</w:t>
      </w:r>
    </w:p>
    <w:p w:rsidR="00207782" w:rsidRPr="00207782" w:rsidRDefault="00207782" w:rsidP="00207782">
      <w:pPr>
        <w:ind w:firstLine="567"/>
        <w:jc w:val="both"/>
        <w:rPr>
          <w:i/>
          <w:iCs/>
          <w:color w:val="000000" w:themeColor="text1"/>
          <w:sz w:val="28"/>
          <w:szCs w:val="28"/>
        </w:rPr>
      </w:pPr>
      <w:r w:rsidRPr="00207782">
        <w:rPr>
          <w:iCs/>
          <w:color w:val="000000" w:themeColor="text1"/>
          <w:sz w:val="28"/>
          <w:szCs w:val="28"/>
        </w:rPr>
        <w:t xml:space="preserve">- Экономические и социальные перемены: факты, тенденции, прогноз. // Коллективная монография 2018. Т. 11. № 2. С. 127-143. DOI: 10.15838/esc.2018.2.56.9 </w:t>
      </w:r>
      <w:hyperlink r:id="rId11" w:history="1">
        <w:r w:rsidRPr="00207782">
          <w:rPr>
            <w:rStyle w:val="a4"/>
            <w:color w:val="000000" w:themeColor="text1"/>
            <w:sz w:val="28"/>
            <w:szCs w:val="28"/>
          </w:rPr>
          <w:t>http://esc.vscc.ac.ru/article/2618</w:t>
        </w:r>
      </w:hyperlink>
      <w:r w:rsidRPr="00207782">
        <w:rPr>
          <w:color w:val="000000" w:themeColor="text1"/>
          <w:sz w:val="28"/>
          <w:szCs w:val="28"/>
        </w:rPr>
        <w:t xml:space="preserve"> - глава в монографии </w:t>
      </w:r>
      <w:r w:rsidRPr="00207782">
        <w:rPr>
          <w:i/>
          <w:iCs/>
          <w:color w:val="000000" w:themeColor="text1"/>
          <w:sz w:val="28"/>
          <w:szCs w:val="28"/>
        </w:rPr>
        <w:t>Малышенко В.А., Малышенко К.А.;</w:t>
      </w:r>
    </w:p>
    <w:p w:rsidR="00207782" w:rsidRPr="00207782" w:rsidRDefault="00207782" w:rsidP="00207782">
      <w:pPr>
        <w:ind w:firstLine="567"/>
        <w:jc w:val="both"/>
        <w:rPr>
          <w:bCs/>
          <w:i/>
          <w:color w:val="000000" w:themeColor="text1"/>
          <w:sz w:val="28"/>
          <w:szCs w:val="28"/>
        </w:rPr>
      </w:pPr>
      <w:r w:rsidRPr="00207782">
        <w:rPr>
          <w:color w:val="000000" w:themeColor="text1"/>
          <w:sz w:val="28"/>
          <w:szCs w:val="28"/>
        </w:rPr>
        <w:t xml:space="preserve">- Драма как феномен литературы и театра: книга 1: монография / И. В. Александрова, В. П. Ачилова, М. Г. Багрий, и др.; научн. Ред. В. И. Гуменюк. – Симферополь : ИП Рубинчук А. Ю., 2018. – С. 137–158 – глава в монографии - </w:t>
      </w:r>
      <w:r w:rsidRPr="00207782">
        <w:rPr>
          <w:i/>
          <w:color w:val="000000" w:themeColor="text1"/>
          <w:sz w:val="28"/>
          <w:szCs w:val="28"/>
        </w:rPr>
        <w:t>Мокренцов Д. С.</w:t>
      </w:r>
    </w:p>
    <w:p w:rsidR="00207782" w:rsidRPr="00207782" w:rsidRDefault="00207782" w:rsidP="00207782">
      <w:pPr>
        <w:jc w:val="center"/>
        <w:rPr>
          <w:b/>
          <w:color w:val="000000"/>
          <w:sz w:val="28"/>
          <w:szCs w:val="28"/>
        </w:rPr>
      </w:pPr>
      <w:r w:rsidRPr="00207782">
        <w:rPr>
          <w:b/>
          <w:color w:val="000000"/>
          <w:sz w:val="28"/>
          <w:szCs w:val="28"/>
        </w:rPr>
        <w:t>Учебники, учебные пособия:</w:t>
      </w:r>
    </w:p>
    <w:p w:rsidR="00207782" w:rsidRPr="00207782" w:rsidRDefault="00207782" w:rsidP="00207782">
      <w:pPr>
        <w:jc w:val="center"/>
        <w:rPr>
          <w:b/>
          <w:color w:val="000000"/>
          <w:sz w:val="28"/>
          <w:szCs w:val="28"/>
        </w:rPr>
      </w:pP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Везетиу Е.В. </w:t>
      </w:r>
      <w:r w:rsidRPr="00207782">
        <w:rPr>
          <w:color w:val="000000"/>
          <w:sz w:val="28"/>
          <w:szCs w:val="28"/>
        </w:rPr>
        <w:t xml:space="preserve">Современные технологии высшего профессионального образования - учебно-методическое пособие: Ялта РИО ГПА КФУ. – 2018 г., 150 с. </w:t>
      </w:r>
      <w:r w:rsidRPr="00207782">
        <w:rPr>
          <w:bCs/>
          <w:color w:val="000000"/>
          <w:sz w:val="28"/>
          <w:szCs w:val="28"/>
        </w:rPr>
        <w:t>https://elibrary.ru/item.asp?id=35267678;</w:t>
      </w:r>
    </w:p>
    <w:p w:rsidR="00207782" w:rsidRPr="00207782" w:rsidRDefault="00207782" w:rsidP="00207782">
      <w:pPr>
        <w:ind w:firstLine="567"/>
        <w:jc w:val="both"/>
        <w:rPr>
          <w:color w:val="000000"/>
          <w:sz w:val="28"/>
          <w:szCs w:val="28"/>
        </w:rPr>
      </w:pPr>
      <w:r w:rsidRPr="00207782">
        <w:rPr>
          <w:color w:val="000000"/>
          <w:sz w:val="28"/>
          <w:szCs w:val="28"/>
        </w:rPr>
        <w:lastRenderedPageBreak/>
        <w:t xml:space="preserve">- </w:t>
      </w:r>
      <w:r w:rsidRPr="00207782">
        <w:rPr>
          <w:i/>
          <w:color w:val="000000"/>
          <w:sz w:val="28"/>
          <w:szCs w:val="28"/>
        </w:rPr>
        <w:t>Вовк Е.В.</w:t>
      </w:r>
      <w:r w:rsidRPr="00207782">
        <w:rPr>
          <w:color w:val="000000"/>
          <w:sz w:val="28"/>
          <w:szCs w:val="28"/>
        </w:rPr>
        <w:t xml:space="preserve"> Методика обучения народоведению в начальной школе (курс лекций) / Вовк Е.В. - учебно-методическое пособие: Ялта РИО ГПА КФУ. – 2018 г., 236 с. </w:t>
      </w:r>
      <w:r w:rsidRPr="00207782">
        <w:rPr>
          <w:bCs/>
          <w:color w:val="000000"/>
          <w:sz w:val="28"/>
          <w:szCs w:val="28"/>
        </w:rPr>
        <w:t>https://elibrary.ru/item.asp?id=35554129;</w:t>
      </w:r>
    </w:p>
    <w:p w:rsidR="00207782" w:rsidRPr="00207782" w:rsidRDefault="00207782" w:rsidP="00207782">
      <w:pPr>
        <w:pStyle w:val="ConsPlusNormal"/>
        <w:ind w:firstLine="567"/>
        <w:jc w:val="both"/>
        <w:rPr>
          <w:rFonts w:ascii="Times New Roman" w:hAnsi="Times New Roman" w:cs="Times New Roman"/>
          <w:b/>
          <w:sz w:val="28"/>
          <w:szCs w:val="28"/>
        </w:rPr>
      </w:pPr>
      <w:r w:rsidRPr="00207782">
        <w:rPr>
          <w:rFonts w:ascii="Times New Roman" w:hAnsi="Times New Roman" w:cs="Times New Roman"/>
          <w:color w:val="000000"/>
          <w:sz w:val="28"/>
          <w:szCs w:val="28"/>
        </w:rPr>
        <w:t xml:space="preserve">- Жеребкин М.В. </w:t>
      </w:r>
      <w:r w:rsidRPr="00207782">
        <w:rPr>
          <w:rFonts w:ascii="Times New Roman" w:hAnsi="Times New Roman" w:cs="Times New Roman"/>
          <w:sz w:val="28"/>
          <w:szCs w:val="28"/>
        </w:rPr>
        <w:t xml:space="preserve">История России. Вызовы эпохи Рюриковичей // М. : Вузовский учебник; ИНФРА-М, 2018. – </w:t>
      </w:r>
      <w:r w:rsidRPr="00207782">
        <w:rPr>
          <w:rFonts w:ascii="Times New Roman" w:hAnsi="Times New Roman" w:cs="Times New Roman"/>
          <w:b/>
          <w:sz w:val="28"/>
          <w:szCs w:val="28"/>
        </w:rPr>
        <w:t>гриф КФУ;</w:t>
      </w:r>
    </w:p>
    <w:p w:rsidR="00207782" w:rsidRPr="00207782" w:rsidRDefault="00207782" w:rsidP="00207782">
      <w:pPr>
        <w:pStyle w:val="ConsPlusNormal"/>
        <w:ind w:firstLine="567"/>
        <w:jc w:val="both"/>
        <w:rPr>
          <w:rFonts w:ascii="Times New Roman" w:hAnsi="Times New Roman" w:cs="Times New Roman"/>
          <w:b/>
          <w:sz w:val="28"/>
          <w:szCs w:val="28"/>
        </w:rPr>
      </w:pPr>
      <w:r w:rsidRPr="00207782">
        <w:rPr>
          <w:rFonts w:ascii="Times New Roman" w:hAnsi="Times New Roman" w:cs="Times New Roman"/>
          <w:sz w:val="28"/>
          <w:szCs w:val="28"/>
        </w:rPr>
        <w:t xml:space="preserve">- </w:t>
      </w:r>
      <w:r w:rsidRPr="00207782">
        <w:rPr>
          <w:rFonts w:ascii="Times New Roman" w:hAnsi="Times New Roman" w:cs="Times New Roman"/>
          <w:color w:val="000000"/>
          <w:sz w:val="28"/>
          <w:szCs w:val="28"/>
        </w:rPr>
        <w:t xml:space="preserve">Жеребкин М.В. </w:t>
      </w:r>
      <w:r w:rsidRPr="00207782">
        <w:rPr>
          <w:rFonts w:ascii="Times New Roman" w:hAnsi="Times New Roman" w:cs="Times New Roman"/>
          <w:sz w:val="28"/>
          <w:szCs w:val="28"/>
        </w:rPr>
        <w:t xml:space="preserve">История России с древнейших времен до наших дней // Симферополь : ИТ АРИАЛ, 2018. – </w:t>
      </w:r>
      <w:r w:rsidRPr="00207782">
        <w:rPr>
          <w:rFonts w:ascii="Times New Roman" w:hAnsi="Times New Roman" w:cs="Times New Roman"/>
          <w:b/>
          <w:sz w:val="28"/>
          <w:szCs w:val="28"/>
        </w:rPr>
        <w:t>гриф КФУ;</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Белик В.Д., Букреев И.А. </w:t>
      </w:r>
      <w:r w:rsidRPr="00207782">
        <w:rPr>
          <w:color w:val="000000"/>
          <w:sz w:val="28"/>
          <w:szCs w:val="28"/>
        </w:rPr>
        <w:t>Экономико-статистические методы и модели принятия решений в экономике / учебно-методическое пособие: Белик В.Д., Букреев И.А.:</w:t>
      </w:r>
      <w:r w:rsidRPr="00207782">
        <w:rPr>
          <w:i/>
          <w:color w:val="000000"/>
          <w:sz w:val="28"/>
          <w:szCs w:val="28"/>
        </w:rPr>
        <w:t xml:space="preserve"> </w:t>
      </w:r>
      <w:r w:rsidRPr="00207782">
        <w:rPr>
          <w:color w:val="000000"/>
          <w:sz w:val="28"/>
          <w:szCs w:val="28"/>
        </w:rPr>
        <w:t>Ялта РИО ГПА КФУ. – 2018 г., 120 с.;</w:t>
      </w:r>
    </w:p>
    <w:p w:rsidR="00207782" w:rsidRPr="00207782" w:rsidRDefault="00207782" w:rsidP="00207782">
      <w:pPr>
        <w:ind w:firstLine="567"/>
        <w:jc w:val="both"/>
        <w:rPr>
          <w:color w:val="000000"/>
          <w:sz w:val="28"/>
          <w:szCs w:val="28"/>
        </w:rPr>
      </w:pPr>
      <w:r w:rsidRPr="00207782">
        <w:rPr>
          <w:i/>
          <w:color w:val="000000"/>
          <w:sz w:val="28"/>
          <w:szCs w:val="28"/>
        </w:rPr>
        <w:t xml:space="preserve">- Белик В.Д., Люлюкова Л.А., Букреев И.А. </w:t>
      </w:r>
      <w:r w:rsidRPr="00207782">
        <w:rPr>
          <w:color w:val="000000"/>
          <w:sz w:val="28"/>
          <w:szCs w:val="28"/>
        </w:rPr>
        <w:t>Налоги и налогообложение / Белик В.Д., Люлюкова Л.А., Букреев И.А. - учебно-методическое пособие: Ялта РИО ГПА КФУ. – 2018 г., 140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Пирожкова А.О. </w:t>
      </w:r>
      <w:r w:rsidRPr="00207782">
        <w:rPr>
          <w:color w:val="000000"/>
          <w:sz w:val="28"/>
          <w:szCs w:val="28"/>
        </w:rPr>
        <w:t>Методика преподавания иностранного языка и зарубежной литературы в условиях дистанционного образования / Пирожкова А.О.: учебно-методическое пособие: Ялта РИО ГПА КФУ. – 2018 г., 124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Фурсенко Т.Ф. </w:t>
      </w:r>
      <w:r w:rsidRPr="00207782">
        <w:rPr>
          <w:color w:val="000000"/>
          <w:sz w:val="28"/>
          <w:szCs w:val="28"/>
        </w:rPr>
        <w:t>Теория и методика преподавания мировой художественной культуры и искусств: учебное пособие: СПб,: Изд-во «Лань», «Планета музыки» – 2018 г., 484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Коник О. Г. </w:t>
      </w:r>
      <w:r w:rsidRPr="00207782">
        <w:rPr>
          <w:color w:val="000000"/>
          <w:sz w:val="28"/>
          <w:szCs w:val="28"/>
        </w:rPr>
        <w:t>Подготовка будущих специалистов дошкольной образовательной организации к осуществлению методической работы в профессиональной деятельности – учебно-методическое пособие для обучающихся направления подготовки 44.03.01 Педагогическое образование, профиль подготовки «Дошкольное образование» - Ялта РИО ГПА КФУ. – 2018 г., 114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Люликова А. В.</w:t>
      </w:r>
      <w:r w:rsidRPr="00207782">
        <w:rPr>
          <w:color w:val="000000"/>
          <w:sz w:val="28"/>
          <w:szCs w:val="28"/>
        </w:rPr>
        <w:t xml:space="preserve"> Русская авантюрно-плутовская литература: формирование жанровых структур – учебное пособие: Симферополь. – 2018 г., 68 с.;</w:t>
      </w:r>
    </w:p>
    <w:p w:rsidR="00207782" w:rsidRPr="00207782" w:rsidRDefault="00207782" w:rsidP="00207782">
      <w:pPr>
        <w:ind w:firstLine="567"/>
        <w:jc w:val="both"/>
        <w:rPr>
          <w:color w:val="000000"/>
          <w:sz w:val="28"/>
          <w:szCs w:val="28"/>
        </w:rPr>
      </w:pPr>
      <w:r w:rsidRPr="00207782">
        <w:rPr>
          <w:i/>
          <w:color w:val="000000"/>
          <w:sz w:val="28"/>
          <w:szCs w:val="28"/>
        </w:rPr>
        <w:t xml:space="preserve">- Люликова А.В. </w:t>
      </w:r>
      <w:r w:rsidRPr="00207782">
        <w:rPr>
          <w:color w:val="000000"/>
          <w:sz w:val="28"/>
          <w:szCs w:val="28"/>
        </w:rPr>
        <w:t>Сатирическая традиция в русской литературе - учебное пособие: Симферополь. – 2018 г., 104 с.;</w:t>
      </w:r>
    </w:p>
    <w:p w:rsidR="00207782" w:rsidRPr="00207782" w:rsidRDefault="00207782" w:rsidP="00207782">
      <w:pPr>
        <w:ind w:firstLine="567"/>
        <w:jc w:val="both"/>
        <w:rPr>
          <w:color w:val="000000"/>
          <w:sz w:val="28"/>
          <w:szCs w:val="28"/>
        </w:rPr>
      </w:pPr>
      <w:r w:rsidRPr="00207782">
        <w:rPr>
          <w:color w:val="000000"/>
          <w:sz w:val="28"/>
          <w:szCs w:val="28"/>
        </w:rPr>
        <w:t xml:space="preserve"> - </w:t>
      </w:r>
      <w:r w:rsidRPr="00207782">
        <w:rPr>
          <w:i/>
          <w:color w:val="000000"/>
          <w:sz w:val="28"/>
          <w:szCs w:val="28"/>
        </w:rPr>
        <w:t>Жеребкин М. В.</w:t>
      </w:r>
      <w:r w:rsidRPr="00207782">
        <w:rPr>
          <w:color w:val="000000"/>
          <w:sz w:val="28"/>
          <w:szCs w:val="28"/>
        </w:rPr>
        <w:t xml:space="preserve"> История России с древнейших времен до наших дней – учебно-методическое пособие по подготовке к семинарским занятиям по дисциплине «История» для обучающихся неисторических специальностей Ялта РИО ГПА КФУ. – 2018 г., 121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Редькина Л. И., Шушара Т. В., Вишневский В. А.</w:t>
      </w:r>
      <w:r w:rsidRPr="00207782">
        <w:rPr>
          <w:color w:val="000000"/>
          <w:sz w:val="28"/>
          <w:szCs w:val="28"/>
        </w:rPr>
        <w:t xml:space="preserve"> Система образования России в лицах (ХІХ – ХХ вв.) – тезаурус - Ялта РИО ГПА КФУ. – 2018 г., 112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Пономарева Е. В. </w:t>
      </w:r>
      <w:r w:rsidRPr="00207782">
        <w:rPr>
          <w:color w:val="000000"/>
          <w:sz w:val="28"/>
          <w:szCs w:val="28"/>
        </w:rPr>
        <w:t>Основы произношения английских звуков – учебное пособие для обучающихся - филологов высших учебных заведений - Ялта РИО ГПА КФУ. – 2018 г., 115 с.;</w:t>
      </w:r>
    </w:p>
    <w:p w:rsidR="00207782" w:rsidRPr="00207782" w:rsidRDefault="00207782" w:rsidP="00207782">
      <w:pPr>
        <w:ind w:firstLine="567"/>
        <w:jc w:val="both"/>
        <w:rPr>
          <w:color w:val="000000"/>
          <w:sz w:val="28"/>
          <w:szCs w:val="28"/>
        </w:rPr>
      </w:pPr>
      <w:r w:rsidRPr="00207782">
        <w:rPr>
          <w:color w:val="000000"/>
          <w:sz w:val="28"/>
          <w:szCs w:val="28"/>
        </w:rPr>
        <w:t xml:space="preserve">- </w:t>
      </w:r>
      <w:r w:rsidRPr="00207782">
        <w:rPr>
          <w:i/>
          <w:color w:val="000000"/>
          <w:sz w:val="28"/>
          <w:szCs w:val="28"/>
        </w:rPr>
        <w:t xml:space="preserve">Лушникова Г. И., Осадчая Т.Ю. </w:t>
      </w:r>
      <w:r w:rsidRPr="00207782">
        <w:rPr>
          <w:color w:val="000000"/>
          <w:sz w:val="28"/>
          <w:szCs w:val="28"/>
        </w:rPr>
        <w:t xml:space="preserve">Английский язык. Стилистика. </w:t>
      </w:r>
      <w:r w:rsidRPr="00207782">
        <w:rPr>
          <w:color w:val="000000"/>
          <w:sz w:val="28"/>
          <w:szCs w:val="28"/>
          <w:lang w:val="en-US"/>
        </w:rPr>
        <w:t>The</w:t>
      </w:r>
      <w:r w:rsidRPr="00207782">
        <w:rPr>
          <w:color w:val="000000"/>
          <w:sz w:val="28"/>
          <w:szCs w:val="28"/>
        </w:rPr>
        <w:t xml:space="preserve"> </w:t>
      </w:r>
      <w:r w:rsidRPr="00207782">
        <w:rPr>
          <w:color w:val="000000"/>
          <w:sz w:val="28"/>
          <w:szCs w:val="28"/>
          <w:lang w:val="en-US"/>
        </w:rPr>
        <w:t>Power</w:t>
      </w:r>
      <w:r w:rsidRPr="00207782">
        <w:rPr>
          <w:color w:val="000000"/>
          <w:sz w:val="28"/>
          <w:szCs w:val="28"/>
        </w:rPr>
        <w:t xml:space="preserve"> </w:t>
      </w:r>
      <w:r w:rsidRPr="00207782">
        <w:rPr>
          <w:color w:val="000000"/>
          <w:sz w:val="28"/>
          <w:szCs w:val="28"/>
          <w:lang w:val="en-US"/>
        </w:rPr>
        <w:t>of</w:t>
      </w:r>
      <w:r w:rsidRPr="00207782">
        <w:rPr>
          <w:color w:val="000000"/>
          <w:sz w:val="28"/>
          <w:szCs w:val="28"/>
        </w:rPr>
        <w:t xml:space="preserve"> </w:t>
      </w:r>
      <w:r w:rsidRPr="00207782">
        <w:rPr>
          <w:color w:val="000000"/>
          <w:sz w:val="28"/>
          <w:szCs w:val="28"/>
          <w:lang w:val="en-US"/>
        </w:rPr>
        <w:t>Stylistics</w:t>
      </w:r>
      <w:r w:rsidRPr="00207782">
        <w:rPr>
          <w:color w:val="000000"/>
          <w:sz w:val="28"/>
          <w:szCs w:val="28"/>
        </w:rPr>
        <w:t xml:space="preserve"> – учебник - Ялта РИО ГПА КФУ. – 2018 г., 114 с.;</w:t>
      </w:r>
    </w:p>
    <w:p w:rsidR="00207782" w:rsidRPr="00207782" w:rsidRDefault="00207782" w:rsidP="00207782">
      <w:pPr>
        <w:ind w:firstLine="567"/>
        <w:jc w:val="both"/>
        <w:rPr>
          <w:color w:val="000000"/>
          <w:sz w:val="28"/>
          <w:szCs w:val="28"/>
        </w:rPr>
      </w:pPr>
      <w:r w:rsidRPr="00207782">
        <w:rPr>
          <w:color w:val="000000"/>
          <w:sz w:val="28"/>
          <w:szCs w:val="28"/>
        </w:rPr>
        <w:lastRenderedPageBreak/>
        <w:t xml:space="preserve">- </w:t>
      </w:r>
      <w:r w:rsidRPr="00207782">
        <w:rPr>
          <w:i/>
          <w:color w:val="000000"/>
          <w:sz w:val="28"/>
          <w:szCs w:val="28"/>
        </w:rPr>
        <w:t>Мешков И. М.</w:t>
      </w:r>
      <w:r w:rsidRPr="00207782">
        <w:rPr>
          <w:color w:val="000000"/>
          <w:sz w:val="28"/>
          <w:szCs w:val="28"/>
        </w:rPr>
        <w:t xml:space="preserve"> Основные проблемы аксиологии – учебник для обучающихся направления подготовки 47.03.01 Философия - Ялта РИО ГПА КФУ. – 2018 г., 108 с.;</w:t>
      </w:r>
    </w:p>
    <w:p w:rsidR="00207782" w:rsidRPr="00207782" w:rsidRDefault="00207782" w:rsidP="00207782">
      <w:pPr>
        <w:ind w:firstLine="567"/>
        <w:jc w:val="both"/>
        <w:rPr>
          <w:color w:val="000000"/>
          <w:sz w:val="28"/>
          <w:szCs w:val="28"/>
        </w:rPr>
      </w:pPr>
      <w:r w:rsidRPr="00207782">
        <w:rPr>
          <w:color w:val="000000"/>
          <w:sz w:val="28"/>
          <w:szCs w:val="28"/>
        </w:rPr>
        <w:t>.-</w:t>
      </w:r>
      <w:r w:rsidRPr="00207782">
        <w:rPr>
          <w:i/>
          <w:color w:val="000000"/>
          <w:sz w:val="28"/>
          <w:szCs w:val="28"/>
        </w:rPr>
        <w:t xml:space="preserve"> Солопина Г. А.</w:t>
      </w:r>
      <w:r w:rsidRPr="00207782">
        <w:rPr>
          <w:color w:val="000000"/>
          <w:sz w:val="28"/>
          <w:szCs w:val="28"/>
        </w:rPr>
        <w:t xml:space="preserve"> </w:t>
      </w:r>
      <w:r w:rsidRPr="00207782">
        <w:rPr>
          <w:sz w:val="28"/>
          <w:szCs w:val="28"/>
        </w:rPr>
        <w:t xml:space="preserve">Углубленный практический курс английского языка: Учебное пособие - М.:НИЦ ИНФРА-М, 2018. - 308 с.: 60x90 1/16. - (Высшее образование) ISBN 978-5-16-106692-8 (online) </w:t>
      </w:r>
      <w:r w:rsidRPr="00207782">
        <w:rPr>
          <w:color w:val="000000"/>
          <w:sz w:val="28"/>
          <w:szCs w:val="28"/>
        </w:rPr>
        <w:t>Effective Reading. Eight Stories by W.S. Maugham – учебное пособие по практическому курсу английского языка для обучающихся направления подготовки 45.03.01 Филология - Ялта РИО ГПА КФУ. – 2018 г., 102 с.;</w:t>
      </w:r>
    </w:p>
    <w:p w:rsidR="00207782" w:rsidRPr="00207782" w:rsidRDefault="00207782" w:rsidP="00207782">
      <w:pPr>
        <w:snapToGrid w:val="0"/>
        <w:ind w:firstLine="521"/>
        <w:jc w:val="both"/>
        <w:rPr>
          <w:sz w:val="28"/>
          <w:szCs w:val="28"/>
        </w:rPr>
      </w:pPr>
      <w:r w:rsidRPr="00207782">
        <w:rPr>
          <w:color w:val="000000"/>
          <w:sz w:val="28"/>
          <w:szCs w:val="28"/>
        </w:rPr>
        <w:t xml:space="preserve">- Управление системой образования России в персоналиях (XIX- XXвв.) // </w:t>
      </w:r>
      <w:r w:rsidRPr="00207782">
        <w:rPr>
          <w:bCs/>
          <w:color w:val="000000"/>
          <w:sz w:val="28"/>
          <w:szCs w:val="28"/>
        </w:rPr>
        <w:t xml:space="preserve">Справочное пособие / </w:t>
      </w:r>
      <w:r w:rsidRPr="00207782">
        <w:rPr>
          <w:color w:val="000000"/>
          <w:sz w:val="28"/>
          <w:szCs w:val="28"/>
        </w:rPr>
        <w:t xml:space="preserve">Под редакцией </w:t>
      </w:r>
      <w:r w:rsidRPr="00207782">
        <w:rPr>
          <w:i/>
          <w:color w:val="000000"/>
          <w:sz w:val="28"/>
          <w:szCs w:val="28"/>
        </w:rPr>
        <w:t>Редькиной Л.И.</w:t>
      </w:r>
      <w:r w:rsidRPr="00207782">
        <w:rPr>
          <w:color w:val="000000"/>
          <w:sz w:val="28"/>
          <w:szCs w:val="28"/>
        </w:rPr>
        <w:t xml:space="preserve"> </w:t>
      </w:r>
      <w:r w:rsidRPr="00207782">
        <w:rPr>
          <w:bCs/>
          <w:color w:val="000000"/>
          <w:sz w:val="28"/>
          <w:szCs w:val="28"/>
        </w:rPr>
        <w:t>: – Ялта: РИО ГПА, 2018. – 200 с.;</w:t>
      </w:r>
    </w:p>
    <w:p w:rsidR="00207782" w:rsidRPr="00207782" w:rsidRDefault="00207782" w:rsidP="00207782">
      <w:pPr>
        <w:ind w:firstLine="567"/>
        <w:jc w:val="both"/>
        <w:rPr>
          <w:sz w:val="28"/>
          <w:szCs w:val="28"/>
        </w:rPr>
      </w:pPr>
      <w:r w:rsidRPr="00207782">
        <w:rPr>
          <w:color w:val="000000"/>
          <w:sz w:val="28"/>
          <w:szCs w:val="28"/>
        </w:rPr>
        <w:t xml:space="preserve">- </w:t>
      </w:r>
      <w:r w:rsidRPr="00207782">
        <w:rPr>
          <w:i/>
          <w:color w:val="000000"/>
          <w:sz w:val="28"/>
          <w:szCs w:val="28"/>
        </w:rPr>
        <w:t>Колесникова Г.И.</w:t>
      </w:r>
      <w:r w:rsidRPr="00207782">
        <w:rPr>
          <w:color w:val="000000"/>
          <w:sz w:val="28"/>
          <w:szCs w:val="28"/>
        </w:rPr>
        <w:t xml:space="preserve"> </w:t>
      </w:r>
      <w:r w:rsidRPr="00207782">
        <w:rPr>
          <w:bCs/>
          <w:kern w:val="2"/>
          <w:sz w:val="28"/>
          <w:szCs w:val="28"/>
        </w:rPr>
        <w:t xml:space="preserve">Психологическое консультирование. Стандарт третьего поколения // </w:t>
      </w:r>
      <w:r w:rsidRPr="00207782">
        <w:rPr>
          <w:sz w:val="28"/>
          <w:szCs w:val="28"/>
        </w:rPr>
        <w:t>Санкт-Петербург.: Издательство Питер, 2018. – 240 с.;</w:t>
      </w:r>
    </w:p>
    <w:p w:rsidR="00207782" w:rsidRPr="00207782" w:rsidRDefault="00207782" w:rsidP="00207782">
      <w:pPr>
        <w:pStyle w:val="HTML"/>
        <w:ind w:firstLine="567"/>
        <w:contextualSpacing/>
        <w:jc w:val="both"/>
        <w:rPr>
          <w:rFonts w:ascii="Times New Roman" w:hAnsi="Times New Roman" w:cs="Times New Roman"/>
          <w:sz w:val="28"/>
        </w:rPr>
      </w:pPr>
      <w:r w:rsidRPr="00207782">
        <w:rPr>
          <w:rFonts w:ascii="Times New Roman" w:hAnsi="Times New Roman" w:cs="Times New Roman"/>
          <w:sz w:val="28"/>
        </w:rPr>
        <w:t xml:space="preserve">- </w:t>
      </w:r>
      <w:r w:rsidRPr="00207782">
        <w:rPr>
          <w:rFonts w:ascii="Times New Roman" w:hAnsi="Times New Roman" w:cs="Times New Roman"/>
          <w:i/>
          <w:sz w:val="28"/>
        </w:rPr>
        <w:t>Колесникова Г.И.</w:t>
      </w:r>
      <w:r w:rsidRPr="00207782">
        <w:rPr>
          <w:rFonts w:ascii="Times New Roman" w:hAnsi="Times New Roman" w:cs="Times New Roman"/>
          <w:sz w:val="28"/>
        </w:rPr>
        <w:t xml:space="preserve"> </w:t>
      </w:r>
      <w:r w:rsidRPr="00207782">
        <w:rPr>
          <w:rFonts w:ascii="Times New Roman" w:hAnsi="Times New Roman" w:cs="Times New Roman"/>
          <w:color w:val="auto"/>
          <w:sz w:val="28"/>
        </w:rPr>
        <w:t>Позитивное общение без манипуляции // Электрон. текстовые</w:t>
      </w:r>
    </w:p>
    <w:p w:rsidR="00207782" w:rsidRPr="00207782" w:rsidRDefault="00207782" w:rsidP="00207782">
      <w:pPr>
        <w:pStyle w:val="HTML"/>
        <w:ind w:firstLine="567"/>
        <w:contextualSpacing/>
        <w:jc w:val="both"/>
        <w:rPr>
          <w:rFonts w:ascii="Times New Roman" w:hAnsi="Times New Roman" w:cs="Times New Roman"/>
          <w:sz w:val="28"/>
        </w:rPr>
      </w:pPr>
      <w:r w:rsidRPr="00207782">
        <w:rPr>
          <w:rFonts w:ascii="Times New Roman" w:hAnsi="Times New Roman" w:cs="Times New Roman"/>
          <w:color w:val="auto"/>
          <w:sz w:val="28"/>
        </w:rPr>
        <w:t xml:space="preserve">данные. — Саратов: Ай Пи Эр Медиа, 2018. — 198 c. — 978-5-4486-0274-0. — Режим доступа: </w:t>
      </w:r>
      <w:hyperlink r:id="rId12" w:anchor="_blank" w:history="1">
        <w:r w:rsidRPr="00207782">
          <w:rPr>
            <w:rStyle w:val="a4"/>
            <w:rFonts w:ascii="Times New Roman" w:hAnsi="Times New Roman" w:cs="Times New Roman"/>
            <w:color w:val="auto"/>
            <w:sz w:val="28"/>
          </w:rPr>
          <w:t>http://www.iprbookshop.ru/73622.html</w:t>
        </w:r>
      </w:hyperlink>
      <w:r w:rsidRPr="00207782">
        <w:rPr>
          <w:rFonts w:ascii="Times New Roman" w:hAnsi="Times New Roman" w:cs="Times New Roman"/>
          <w:sz w:val="28"/>
        </w:rPr>
        <w:t>;</w:t>
      </w:r>
    </w:p>
    <w:p w:rsidR="00207782" w:rsidRPr="00207782" w:rsidRDefault="00207782" w:rsidP="00207782">
      <w:pPr>
        <w:ind w:firstLine="567"/>
        <w:contextualSpacing/>
        <w:jc w:val="both"/>
        <w:rPr>
          <w:sz w:val="28"/>
          <w:szCs w:val="28"/>
        </w:rPr>
      </w:pPr>
      <w:r w:rsidRPr="00207782">
        <w:rPr>
          <w:color w:val="000000"/>
          <w:sz w:val="28"/>
          <w:szCs w:val="28"/>
        </w:rPr>
        <w:t xml:space="preserve">- </w:t>
      </w:r>
      <w:r w:rsidRPr="00207782">
        <w:rPr>
          <w:i/>
          <w:color w:val="000000"/>
          <w:sz w:val="28"/>
          <w:szCs w:val="28"/>
        </w:rPr>
        <w:t>Колесникова Г.И.</w:t>
      </w:r>
      <w:r w:rsidRPr="00207782">
        <w:rPr>
          <w:sz w:val="28"/>
          <w:szCs w:val="28"/>
        </w:rPr>
        <w:t xml:space="preserve"> Основы специальной педагогики и специальной психологии: учебное пособие для СПО М.: Издательство Юрайт, 2018. — 176 с. — (Серия: Профессиональное образование);</w:t>
      </w:r>
    </w:p>
    <w:p w:rsidR="00207782" w:rsidRPr="00207782" w:rsidRDefault="00207782" w:rsidP="00207782">
      <w:pPr>
        <w:ind w:firstLine="567"/>
        <w:jc w:val="both"/>
        <w:rPr>
          <w:sz w:val="28"/>
          <w:szCs w:val="28"/>
        </w:rPr>
      </w:pPr>
      <w:r w:rsidRPr="00207782">
        <w:rPr>
          <w:color w:val="000000"/>
          <w:sz w:val="28"/>
          <w:szCs w:val="28"/>
        </w:rPr>
        <w:t xml:space="preserve">- </w:t>
      </w:r>
      <w:r w:rsidRPr="00207782">
        <w:rPr>
          <w:i/>
          <w:color w:val="000000"/>
          <w:sz w:val="28"/>
          <w:szCs w:val="28"/>
        </w:rPr>
        <w:t>Колесникова Г.И.</w:t>
      </w:r>
      <w:r w:rsidRPr="00207782">
        <w:rPr>
          <w:sz w:val="28"/>
          <w:szCs w:val="28"/>
        </w:rPr>
        <w:t xml:space="preserve"> Специальная психология и специальная педагогика: учебное пособие для академического бакалавриата М. : Издательство Юрайт, 2018. — 176 с. — (Серия : Университеты России;</w:t>
      </w:r>
    </w:p>
    <w:p w:rsidR="00207782" w:rsidRPr="00207782" w:rsidRDefault="00207782" w:rsidP="00207782">
      <w:pPr>
        <w:ind w:firstLine="567"/>
        <w:jc w:val="both"/>
        <w:rPr>
          <w:sz w:val="28"/>
          <w:szCs w:val="28"/>
        </w:rPr>
      </w:pPr>
      <w:r w:rsidRPr="00207782">
        <w:rPr>
          <w:sz w:val="28"/>
          <w:szCs w:val="28"/>
        </w:rPr>
        <w:t xml:space="preserve">- </w:t>
      </w:r>
      <w:r w:rsidRPr="00207782">
        <w:rPr>
          <w:i/>
          <w:color w:val="000000"/>
          <w:sz w:val="28"/>
          <w:szCs w:val="28"/>
        </w:rPr>
        <w:t>Колесникова Г.И.</w:t>
      </w:r>
      <w:r w:rsidRPr="00207782">
        <w:rPr>
          <w:sz w:val="28"/>
          <w:szCs w:val="28"/>
        </w:rPr>
        <w:t xml:space="preserve"> Социология и психология семьи : учебник для академического бакалавриата М. : Издательство Юрайт, 2018. — 397 с. — (Серия : Университеты России);</w:t>
      </w:r>
    </w:p>
    <w:p w:rsidR="00207782" w:rsidRPr="00207782" w:rsidRDefault="00207782" w:rsidP="00207782">
      <w:pPr>
        <w:ind w:firstLine="567"/>
        <w:contextualSpacing/>
        <w:jc w:val="both"/>
        <w:rPr>
          <w:color w:val="000000"/>
          <w:sz w:val="28"/>
          <w:szCs w:val="28"/>
        </w:rPr>
      </w:pPr>
      <w:r w:rsidRPr="00207782">
        <w:rPr>
          <w:sz w:val="28"/>
          <w:szCs w:val="28"/>
        </w:rPr>
        <w:t xml:space="preserve">- </w:t>
      </w:r>
      <w:r w:rsidRPr="00207782">
        <w:rPr>
          <w:i/>
          <w:color w:val="000000"/>
          <w:sz w:val="28"/>
          <w:szCs w:val="28"/>
        </w:rPr>
        <w:t>Колесникова Г.И.</w:t>
      </w:r>
      <w:r w:rsidRPr="00207782">
        <w:rPr>
          <w:color w:val="000000"/>
          <w:sz w:val="28"/>
          <w:szCs w:val="28"/>
        </w:rPr>
        <w:t xml:space="preserve"> Специальная психология и специальная педагогика. Психокоррекция нарушений развития М.: Издательство Юрайт, 2018. — 215 с. — (Серия: Университеты России);</w:t>
      </w:r>
    </w:p>
    <w:p w:rsidR="00207782" w:rsidRPr="00207782" w:rsidRDefault="00207782" w:rsidP="00207782">
      <w:pPr>
        <w:ind w:firstLine="567"/>
        <w:contextualSpacing/>
        <w:jc w:val="both"/>
        <w:rPr>
          <w:color w:val="000000"/>
          <w:sz w:val="28"/>
          <w:szCs w:val="28"/>
        </w:rPr>
      </w:pPr>
      <w:r w:rsidRPr="00207782">
        <w:rPr>
          <w:color w:val="000000"/>
          <w:sz w:val="28"/>
          <w:szCs w:val="28"/>
        </w:rPr>
        <w:t xml:space="preserve">- </w:t>
      </w:r>
      <w:r w:rsidRPr="00207782">
        <w:rPr>
          <w:i/>
          <w:color w:val="000000"/>
          <w:sz w:val="28"/>
          <w:szCs w:val="28"/>
        </w:rPr>
        <w:t>Колесникова Г.И. Епифанцев С.Н., Самыгин С.И.</w:t>
      </w:r>
      <w:r w:rsidRPr="00207782">
        <w:rPr>
          <w:color w:val="000000"/>
          <w:sz w:val="28"/>
          <w:szCs w:val="28"/>
        </w:rPr>
        <w:t xml:space="preserve"> Социология и психология управления Москва</w:t>
      </w:r>
      <w:r w:rsidRPr="00207782">
        <w:rPr>
          <w:color w:val="000000"/>
          <w:sz w:val="28"/>
          <w:szCs w:val="28"/>
          <w:lang w:eastAsia="ru-RU"/>
        </w:rPr>
        <w:t xml:space="preserve">: </w:t>
      </w:r>
      <w:r w:rsidRPr="00207782">
        <w:rPr>
          <w:noProof/>
          <w:color w:val="000000"/>
          <w:sz w:val="28"/>
          <w:szCs w:val="28"/>
          <w:lang w:eastAsia="ru-RU"/>
        </w:rPr>
        <w:drawing>
          <wp:inline distT="0" distB="0" distL="0" distR="0">
            <wp:extent cx="12700" cy="127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6667" t="-6667" r="-6667" b="-6667"/>
                    <a:stretch>
                      <a:fillRect/>
                    </a:stretch>
                  </pic:blipFill>
                  <pic:spPr bwMode="auto">
                    <a:xfrm>
                      <a:off x="0" y="0"/>
                      <a:ext cx="12700" cy="12700"/>
                    </a:xfrm>
                    <a:prstGeom prst="rect">
                      <a:avLst/>
                    </a:prstGeom>
                    <a:solidFill>
                      <a:srgbClr val="FFFFFF"/>
                    </a:solidFill>
                    <a:ln w="9525">
                      <a:noFill/>
                      <a:miter lim="800000"/>
                      <a:headEnd/>
                      <a:tailEnd/>
                    </a:ln>
                  </pic:spPr>
                </pic:pic>
              </a:graphicData>
            </a:graphic>
          </wp:inline>
        </w:drawing>
      </w:r>
      <w:hyperlink r:id="rId14" w:history="1">
        <w:r w:rsidRPr="00207782">
          <w:rPr>
            <w:rStyle w:val="a4"/>
            <w:color w:val="000000"/>
            <w:sz w:val="28"/>
            <w:szCs w:val="28"/>
          </w:rPr>
          <w:t xml:space="preserve"> КноРус</w:t>
        </w:r>
      </w:hyperlink>
      <w:r w:rsidRPr="00207782">
        <w:rPr>
          <w:color w:val="000000"/>
          <w:sz w:val="28"/>
          <w:szCs w:val="28"/>
        </w:rPr>
        <w:t>, 2018 г.;</w:t>
      </w:r>
    </w:p>
    <w:p w:rsidR="00207782" w:rsidRPr="00207782" w:rsidRDefault="00207782" w:rsidP="00207782">
      <w:pPr>
        <w:ind w:firstLine="567"/>
        <w:contextualSpacing/>
        <w:jc w:val="both"/>
        <w:rPr>
          <w:color w:val="000000"/>
          <w:sz w:val="28"/>
          <w:szCs w:val="28"/>
        </w:rPr>
      </w:pPr>
      <w:r w:rsidRPr="00207782">
        <w:rPr>
          <w:color w:val="000000"/>
          <w:sz w:val="28"/>
          <w:szCs w:val="28"/>
        </w:rPr>
        <w:t xml:space="preserve">- </w:t>
      </w:r>
      <w:r w:rsidRPr="00207782">
        <w:rPr>
          <w:i/>
          <w:color w:val="000000"/>
          <w:sz w:val="28"/>
          <w:szCs w:val="28"/>
        </w:rPr>
        <w:t>Колесникова Г.И., Самыгин С. И., С.Н. Епифанцев, С.Ю.Волков.</w:t>
      </w:r>
      <w:r w:rsidRPr="00207782">
        <w:rPr>
          <w:color w:val="000000"/>
          <w:sz w:val="28"/>
          <w:szCs w:val="28"/>
        </w:rPr>
        <w:t xml:space="preserve"> Концепции современного естествознания Москва</w:t>
      </w:r>
      <w:r w:rsidRPr="00207782">
        <w:rPr>
          <w:color w:val="000000"/>
          <w:sz w:val="28"/>
          <w:szCs w:val="28"/>
          <w:lang w:eastAsia="ru-RU"/>
        </w:rPr>
        <w:t xml:space="preserve">: </w:t>
      </w:r>
      <w:r w:rsidRPr="00207782">
        <w:rPr>
          <w:noProof/>
          <w:color w:val="000000"/>
          <w:sz w:val="28"/>
          <w:szCs w:val="28"/>
          <w:lang w:eastAsia="ru-RU"/>
        </w:rPr>
        <w:drawing>
          <wp:inline distT="0" distB="0" distL="0" distR="0">
            <wp:extent cx="12700" cy="127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l="-6667" t="-6667" r="-6667" b="-6667"/>
                    <a:stretch>
                      <a:fillRect/>
                    </a:stretch>
                  </pic:blipFill>
                  <pic:spPr bwMode="auto">
                    <a:xfrm>
                      <a:off x="0" y="0"/>
                      <a:ext cx="12700" cy="12700"/>
                    </a:xfrm>
                    <a:prstGeom prst="rect">
                      <a:avLst/>
                    </a:prstGeom>
                    <a:solidFill>
                      <a:srgbClr val="FFFFFF"/>
                    </a:solidFill>
                    <a:ln w="9525">
                      <a:noFill/>
                      <a:miter lim="800000"/>
                      <a:headEnd/>
                      <a:tailEnd/>
                    </a:ln>
                  </pic:spPr>
                </pic:pic>
              </a:graphicData>
            </a:graphic>
          </wp:inline>
        </w:drawing>
      </w:r>
      <w:r w:rsidRPr="00207782">
        <w:rPr>
          <w:color w:val="000000"/>
          <w:sz w:val="28"/>
          <w:szCs w:val="28"/>
        </w:rPr>
        <w:t xml:space="preserve"> </w:t>
      </w:r>
      <w:hyperlink r:id="rId15" w:history="1">
        <w:r w:rsidRPr="00207782">
          <w:rPr>
            <w:rStyle w:val="a4"/>
            <w:color w:val="000000"/>
            <w:sz w:val="28"/>
            <w:szCs w:val="28"/>
          </w:rPr>
          <w:t>КноРус</w:t>
        </w:r>
      </w:hyperlink>
      <w:r w:rsidRPr="00207782">
        <w:rPr>
          <w:color w:val="000000"/>
          <w:sz w:val="28"/>
          <w:szCs w:val="28"/>
        </w:rPr>
        <w:t>, 2018 г.;</w:t>
      </w:r>
    </w:p>
    <w:p w:rsidR="00207782" w:rsidRPr="00207782" w:rsidRDefault="00207782" w:rsidP="00207782">
      <w:pPr>
        <w:ind w:firstLine="567"/>
        <w:contextualSpacing/>
        <w:jc w:val="both"/>
        <w:rPr>
          <w:color w:val="000000"/>
          <w:sz w:val="28"/>
          <w:szCs w:val="28"/>
        </w:rPr>
      </w:pPr>
      <w:r w:rsidRPr="00207782">
        <w:rPr>
          <w:color w:val="000000"/>
          <w:sz w:val="28"/>
          <w:szCs w:val="28"/>
        </w:rPr>
        <w:t xml:space="preserve">- </w:t>
      </w:r>
      <w:r w:rsidRPr="00207782">
        <w:rPr>
          <w:i/>
          <w:color w:val="000000"/>
          <w:sz w:val="28"/>
          <w:szCs w:val="28"/>
        </w:rPr>
        <w:t xml:space="preserve">Колесникова Г.И., </w:t>
      </w:r>
      <w:r w:rsidRPr="00207782">
        <w:rPr>
          <w:color w:val="000000"/>
          <w:sz w:val="28"/>
          <w:szCs w:val="28"/>
        </w:rPr>
        <w:t>Девиантология: учебник и практикум для академического бакалавриата М. : Издательство Юрайт, 2018. — 175 с. — (Серия : Университеты России);</w:t>
      </w:r>
    </w:p>
    <w:p w:rsidR="00207782" w:rsidRPr="00207782" w:rsidRDefault="00207782" w:rsidP="00207782">
      <w:pPr>
        <w:ind w:firstLine="567"/>
        <w:contextualSpacing/>
        <w:jc w:val="both"/>
        <w:rPr>
          <w:sz w:val="28"/>
          <w:szCs w:val="28"/>
        </w:rPr>
      </w:pPr>
      <w:r w:rsidRPr="00207782">
        <w:rPr>
          <w:color w:val="000000"/>
          <w:sz w:val="28"/>
          <w:szCs w:val="28"/>
        </w:rPr>
        <w:t>-</w:t>
      </w:r>
      <w:r w:rsidRPr="00207782">
        <w:rPr>
          <w:bCs/>
          <w:color w:val="000000"/>
          <w:sz w:val="28"/>
          <w:szCs w:val="28"/>
        </w:rPr>
        <w:t xml:space="preserve"> </w:t>
      </w:r>
      <w:r w:rsidRPr="00207782">
        <w:rPr>
          <w:bCs/>
          <w:i/>
          <w:color w:val="000000"/>
          <w:sz w:val="28"/>
          <w:szCs w:val="28"/>
        </w:rPr>
        <w:t>Моцовкина Е.В.</w:t>
      </w:r>
      <w:r w:rsidRPr="00207782">
        <w:rPr>
          <w:bCs/>
          <w:color w:val="000000"/>
          <w:sz w:val="28"/>
          <w:szCs w:val="28"/>
        </w:rPr>
        <w:t xml:space="preserve"> Технологии работы социального педагога</w:t>
      </w:r>
      <w:r w:rsidRPr="00207782">
        <w:rPr>
          <w:bCs/>
          <w:sz w:val="28"/>
          <w:szCs w:val="28"/>
        </w:rPr>
        <w:t>/психолога в зарубежных странах</w:t>
      </w:r>
      <w:r w:rsidRPr="00207782">
        <w:rPr>
          <w:sz w:val="28"/>
          <w:szCs w:val="28"/>
        </w:rPr>
        <w:t xml:space="preserve"> // </w:t>
      </w:r>
      <w:r w:rsidRPr="00207782">
        <w:rPr>
          <w:bCs/>
          <w:sz w:val="28"/>
          <w:szCs w:val="28"/>
        </w:rPr>
        <w:t>Учебно-методическое пособие.– Ялта: РИО ГПА, 2018. – 130 с.;</w:t>
      </w:r>
    </w:p>
    <w:p w:rsidR="00207782" w:rsidRPr="00207782" w:rsidRDefault="00207782" w:rsidP="00207782">
      <w:pPr>
        <w:ind w:firstLine="567"/>
        <w:jc w:val="both"/>
        <w:rPr>
          <w:color w:val="000000"/>
          <w:sz w:val="28"/>
          <w:szCs w:val="28"/>
        </w:rPr>
      </w:pPr>
      <w:r w:rsidRPr="00207782">
        <w:rPr>
          <w:i/>
          <w:color w:val="000000"/>
          <w:sz w:val="28"/>
          <w:szCs w:val="28"/>
        </w:rPr>
        <w:t xml:space="preserve">- Горбова Н. В. </w:t>
      </w:r>
      <w:r w:rsidRPr="00207782">
        <w:rPr>
          <w:color w:val="000000"/>
          <w:sz w:val="28"/>
          <w:szCs w:val="28"/>
        </w:rPr>
        <w:t>Межъязыковая коммуникация через лингвокультурное содержание (переводческий аспект) – учебное пособие - Ялта РИО ГПА КФУ. – 2018 г., 112 с.;</w:t>
      </w:r>
    </w:p>
    <w:p w:rsidR="00207782" w:rsidRPr="00207782" w:rsidRDefault="00207782" w:rsidP="00207782">
      <w:pPr>
        <w:ind w:firstLine="567"/>
        <w:jc w:val="both"/>
        <w:rPr>
          <w:color w:val="000000"/>
          <w:sz w:val="28"/>
          <w:szCs w:val="28"/>
        </w:rPr>
      </w:pPr>
      <w:r w:rsidRPr="00207782">
        <w:rPr>
          <w:bCs/>
          <w:color w:val="000000"/>
          <w:sz w:val="28"/>
          <w:szCs w:val="28"/>
        </w:rPr>
        <w:t xml:space="preserve">- </w:t>
      </w:r>
      <w:r w:rsidRPr="00207782">
        <w:rPr>
          <w:bCs/>
          <w:i/>
          <w:color w:val="000000"/>
          <w:sz w:val="28"/>
          <w:szCs w:val="28"/>
        </w:rPr>
        <w:t>Разбеглова Т.П.</w:t>
      </w:r>
      <w:r w:rsidRPr="00207782">
        <w:rPr>
          <w:bCs/>
          <w:color w:val="000000"/>
          <w:sz w:val="28"/>
          <w:szCs w:val="28"/>
        </w:rPr>
        <w:t xml:space="preserve"> Религиоведение // электронное пособие: Ялта: РИО ГПА, 2018. – 201 с.;</w:t>
      </w:r>
    </w:p>
    <w:p w:rsidR="00207782" w:rsidRPr="00207782" w:rsidRDefault="00207782" w:rsidP="00207782">
      <w:pPr>
        <w:numPr>
          <w:ilvl w:val="0"/>
          <w:numId w:val="3"/>
        </w:numPr>
        <w:tabs>
          <w:tab w:val="clear" w:pos="720"/>
          <w:tab w:val="num" w:pos="0"/>
        </w:tabs>
        <w:suppressAutoHyphens w:val="0"/>
        <w:ind w:left="0" w:firstLine="567"/>
        <w:jc w:val="both"/>
        <w:rPr>
          <w:color w:val="000000"/>
          <w:sz w:val="28"/>
          <w:szCs w:val="28"/>
        </w:rPr>
      </w:pPr>
      <w:r w:rsidRPr="00207782">
        <w:rPr>
          <w:color w:val="000000"/>
          <w:sz w:val="28"/>
          <w:szCs w:val="28"/>
        </w:rPr>
        <w:lastRenderedPageBreak/>
        <w:t>.</w:t>
      </w:r>
      <w:r w:rsidRPr="00207782">
        <w:rPr>
          <w:i/>
          <w:color w:val="000000"/>
          <w:sz w:val="28"/>
          <w:szCs w:val="28"/>
        </w:rPr>
        <w:t>Ефимова З.Е.</w:t>
      </w:r>
      <w:r w:rsidRPr="00207782">
        <w:rPr>
          <w:color w:val="000000"/>
          <w:sz w:val="28"/>
          <w:szCs w:val="28"/>
        </w:rPr>
        <w:t xml:space="preserve"> </w:t>
      </w:r>
      <w:r w:rsidRPr="00207782">
        <w:rPr>
          <w:sz w:val="28"/>
          <w:szCs w:val="28"/>
        </w:rPr>
        <w:t>Курс лекций по дисциплине «Теория и практика перевода». / Сост. Ефимова З. Е. - Ялта: ГПА (филиал). г. Ялта, 2018. - 56 с.;</w:t>
      </w:r>
    </w:p>
    <w:p w:rsidR="00207782" w:rsidRPr="00207782" w:rsidRDefault="00207782" w:rsidP="00207782">
      <w:pPr>
        <w:numPr>
          <w:ilvl w:val="0"/>
          <w:numId w:val="3"/>
        </w:numPr>
        <w:tabs>
          <w:tab w:val="clear" w:pos="720"/>
          <w:tab w:val="num" w:pos="0"/>
        </w:tabs>
        <w:suppressAutoHyphens w:val="0"/>
        <w:ind w:left="0" w:firstLine="567"/>
        <w:jc w:val="both"/>
        <w:rPr>
          <w:color w:val="000000"/>
          <w:sz w:val="28"/>
          <w:szCs w:val="28"/>
        </w:rPr>
      </w:pPr>
      <w:r w:rsidRPr="00207782">
        <w:rPr>
          <w:bCs/>
          <w:i/>
          <w:color w:val="000000"/>
          <w:sz w:val="28"/>
          <w:szCs w:val="28"/>
        </w:rPr>
        <w:t>Е.П. Линник, С.А. Мельник</w:t>
      </w:r>
      <w:r w:rsidRPr="00207782">
        <w:rPr>
          <w:bCs/>
          <w:color w:val="000000"/>
          <w:sz w:val="28"/>
          <w:szCs w:val="28"/>
        </w:rPr>
        <w:t>. Теория вероятностей. Организация самостоятельной работы обучающихся Учеб.-метод. пособие для студентов математических и экономических специальностей университетов. (с приложением) / Е.П. Линник, С.А. Мельник. - Симферополь: ИТ «Ариал», 2018. - 100 c.;</w:t>
      </w:r>
    </w:p>
    <w:p w:rsidR="00207782" w:rsidRPr="00207782" w:rsidRDefault="00207782" w:rsidP="00207782">
      <w:pPr>
        <w:ind w:firstLine="567"/>
        <w:jc w:val="both"/>
        <w:rPr>
          <w:sz w:val="28"/>
          <w:szCs w:val="28"/>
        </w:rPr>
      </w:pPr>
      <w:r w:rsidRPr="00207782">
        <w:rPr>
          <w:bCs/>
          <w:color w:val="000000"/>
          <w:sz w:val="28"/>
          <w:szCs w:val="28"/>
        </w:rPr>
        <w:t xml:space="preserve">- </w:t>
      </w:r>
      <w:r w:rsidRPr="00207782">
        <w:rPr>
          <w:i/>
          <w:sz w:val="28"/>
          <w:szCs w:val="28"/>
        </w:rPr>
        <w:t>Дорофеева А.А., Матюнина М.В., Столяренко А.В.</w:t>
      </w:r>
      <w:r w:rsidRPr="00207782">
        <w:rPr>
          <w:sz w:val="28"/>
          <w:szCs w:val="28"/>
        </w:rPr>
        <w:t xml:space="preserve"> Методы исследований в менеджменте // Учебно-методическое пособие по дисциплине "Методы исследований в менеджменте" / Дорофеева А.А., Матюнина М.В., Столяренко А.В. – для обучающихся направления подготовки 38.04.02 "Менеджмент"/ Симферополь (АРИАЛ), 2018 г.;</w:t>
      </w:r>
    </w:p>
    <w:p w:rsidR="00207782" w:rsidRPr="00207782" w:rsidRDefault="00207782" w:rsidP="00207782">
      <w:pPr>
        <w:ind w:firstLine="567"/>
        <w:jc w:val="both"/>
        <w:rPr>
          <w:sz w:val="28"/>
          <w:szCs w:val="28"/>
        </w:rPr>
      </w:pPr>
      <w:r w:rsidRPr="00207782">
        <w:rPr>
          <w:sz w:val="28"/>
          <w:szCs w:val="28"/>
        </w:rPr>
        <w:t xml:space="preserve">- </w:t>
      </w:r>
      <w:r w:rsidRPr="00207782">
        <w:rPr>
          <w:i/>
          <w:sz w:val="28"/>
          <w:szCs w:val="28"/>
        </w:rPr>
        <w:t>Селиванов В.В.</w:t>
      </w:r>
      <w:r w:rsidRPr="00207782">
        <w:rPr>
          <w:sz w:val="28"/>
          <w:szCs w:val="28"/>
        </w:rPr>
        <w:t xml:space="preserve"> Основы агентской деятельности в системе организации морского туризма // Саратов: Ай Пи Эр Медиа, 2018. – 118 с.;</w:t>
      </w:r>
    </w:p>
    <w:p w:rsidR="00207782" w:rsidRPr="00207782" w:rsidRDefault="00207782" w:rsidP="00207782">
      <w:pPr>
        <w:ind w:firstLine="567"/>
        <w:jc w:val="both"/>
        <w:rPr>
          <w:sz w:val="28"/>
          <w:szCs w:val="28"/>
        </w:rPr>
      </w:pPr>
      <w:r w:rsidRPr="00207782">
        <w:rPr>
          <w:sz w:val="28"/>
          <w:szCs w:val="28"/>
        </w:rPr>
        <w:t xml:space="preserve">- </w:t>
      </w:r>
      <w:r w:rsidRPr="00207782">
        <w:rPr>
          <w:i/>
          <w:sz w:val="28"/>
          <w:szCs w:val="28"/>
        </w:rPr>
        <w:t>Селиванов В.В.</w:t>
      </w:r>
      <w:r w:rsidRPr="00207782">
        <w:rPr>
          <w:sz w:val="28"/>
          <w:szCs w:val="28"/>
        </w:rPr>
        <w:t xml:space="preserve"> Международный морской туризм: основы организации и методология // Саратов: Ай Пи Эр Медиа, 2018 г. – 334 с.;</w:t>
      </w:r>
    </w:p>
    <w:p w:rsidR="00207782" w:rsidRPr="00207782" w:rsidRDefault="00207782" w:rsidP="00207782">
      <w:pPr>
        <w:ind w:firstLine="567"/>
        <w:jc w:val="both"/>
        <w:rPr>
          <w:sz w:val="28"/>
          <w:szCs w:val="28"/>
        </w:rPr>
      </w:pPr>
      <w:r w:rsidRPr="00207782">
        <w:rPr>
          <w:sz w:val="28"/>
          <w:szCs w:val="28"/>
        </w:rPr>
        <w:t xml:space="preserve">- </w:t>
      </w:r>
      <w:r w:rsidRPr="00207782">
        <w:rPr>
          <w:i/>
          <w:sz w:val="28"/>
          <w:szCs w:val="28"/>
        </w:rPr>
        <w:t>Андрющенко В.П.</w:t>
      </w:r>
      <w:r w:rsidRPr="00207782">
        <w:rPr>
          <w:sz w:val="28"/>
          <w:szCs w:val="28"/>
        </w:rPr>
        <w:t xml:space="preserve"> Психолого-педагогические особенности формирования готовности студентов к музыкально-эстетической деятельности [Электронный ресурс] : учебное пособие // Электрон. текстовые данные.— Саратов : Вузовское образование, 2018.— 115 c.— Режим доступа: http://www.iprbookshop.ru/75689.html.— ЭБС «IPRbooks»;</w:t>
      </w:r>
    </w:p>
    <w:p w:rsidR="00207782" w:rsidRPr="00207782" w:rsidRDefault="00207782" w:rsidP="00207782">
      <w:pPr>
        <w:ind w:firstLine="567"/>
        <w:jc w:val="both"/>
        <w:rPr>
          <w:bCs/>
          <w:color w:val="000000"/>
          <w:sz w:val="28"/>
          <w:szCs w:val="28"/>
        </w:rPr>
      </w:pPr>
      <w:r w:rsidRPr="00207782">
        <w:rPr>
          <w:sz w:val="28"/>
          <w:szCs w:val="28"/>
        </w:rPr>
        <w:t xml:space="preserve"> - </w:t>
      </w:r>
      <w:r w:rsidRPr="00207782">
        <w:rPr>
          <w:i/>
          <w:sz w:val="28"/>
          <w:szCs w:val="28"/>
        </w:rPr>
        <w:t>Люлюкова Л.А. Букреев И.А.,</w:t>
      </w:r>
      <w:r w:rsidRPr="00207782">
        <w:rPr>
          <w:sz w:val="28"/>
          <w:szCs w:val="28"/>
        </w:rPr>
        <w:t xml:space="preserve"> Налоги и налогообложение. Учебно-практическое пособие по организации и проведению практических занятий по курсу/ Белик В.Д. – Ялта: Издательство: </w:t>
      </w:r>
      <w:r w:rsidRPr="00207782">
        <w:rPr>
          <w:rStyle w:val="21"/>
          <w:sz w:val="28"/>
          <w:szCs w:val="28"/>
        </w:rPr>
        <w:t>ГПА (филиал) ФГАОУ «КФУ имени В.И. Вернадского»</w:t>
      </w:r>
      <w:r w:rsidRPr="00207782">
        <w:rPr>
          <w:sz w:val="28"/>
          <w:szCs w:val="28"/>
        </w:rPr>
        <w:t>, 2018 г.– 135 с.;</w:t>
      </w:r>
    </w:p>
    <w:p w:rsidR="00207782" w:rsidRPr="00207782" w:rsidRDefault="00207782" w:rsidP="00207782">
      <w:pPr>
        <w:suppressAutoHyphens w:val="0"/>
        <w:ind w:firstLine="567"/>
        <w:jc w:val="both"/>
        <w:rPr>
          <w:color w:val="000000"/>
          <w:sz w:val="28"/>
          <w:szCs w:val="28"/>
        </w:rPr>
      </w:pPr>
      <w:r w:rsidRPr="00207782">
        <w:rPr>
          <w:sz w:val="28"/>
          <w:szCs w:val="28"/>
          <w:lang w:eastAsia="ru-RU"/>
        </w:rPr>
        <w:t xml:space="preserve">- </w:t>
      </w:r>
      <w:r w:rsidRPr="00207782">
        <w:rPr>
          <w:i/>
          <w:sz w:val="28"/>
          <w:szCs w:val="28"/>
          <w:lang w:eastAsia="ru-RU"/>
        </w:rPr>
        <w:t xml:space="preserve">Белик В.Д., Букреев И.А., </w:t>
      </w:r>
      <w:r w:rsidRPr="00207782">
        <w:rPr>
          <w:sz w:val="28"/>
          <w:szCs w:val="28"/>
          <w:lang w:eastAsia="ru-RU"/>
        </w:rPr>
        <w:t xml:space="preserve">Экономико - статистические методы и модели принятия решений в экономике /Белик.В.Д. – Ялта: Издательство: </w:t>
      </w:r>
      <w:r w:rsidRPr="00207782">
        <w:rPr>
          <w:rStyle w:val="21"/>
          <w:sz w:val="28"/>
          <w:szCs w:val="28"/>
          <w:lang w:eastAsia="ru-RU"/>
        </w:rPr>
        <w:t>ГПА (филиал) ФГАОУ «КФУ имени В.И. Вернадского»</w:t>
      </w:r>
      <w:r w:rsidRPr="00207782">
        <w:rPr>
          <w:sz w:val="28"/>
          <w:szCs w:val="28"/>
          <w:lang w:eastAsia="ru-RU"/>
        </w:rPr>
        <w:t>, 2018 г..– 190 с.</w:t>
      </w:r>
    </w:p>
    <w:p w:rsidR="001C1B29" w:rsidRPr="00207782" w:rsidRDefault="001C1B29" w:rsidP="001C1B29">
      <w:pPr>
        <w:ind w:firstLine="567"/>
        <w:jc w:val="center"/>
        <w:rPr>
          <w:b/>
          <w:color w:val="000000"/>
          <w:sz w:val="28"/>
          <w:szCs w:val="28"/>
        </w:rPr>
      </w:pPr>
    </w:p>
    <w:p w:rsidR="00207782" w:rsidRPr="00207782" w:rsidRDefault="00207782" w:rsidP="00207782">
      <w:pPr>
        <w:ind w:firstLine="567"/>
        <w:jc w:val="center"/>
        <w:rPr>
          <w:b/>
          <w:color w:val="000000"/>
          <w:sz w:val="28"/>
          <w:szCs w:val="28"/>
        </w:rPr>
      </w:pPr>
      <w:r w:rsidRPr="00207782">
        <w:rPr>
          <w:b/>
          <w:color w:val="000000"/>
          <w:sz w:val="28"/>
          <w:szCs w:val="28"/>
        </w:rPr>
        <w:t>Статьи в международной базе цитирования</w:t>
      </w:r>
      <w:r w:rsidRPr="00207782">
        <w:rPr>
          <w:color w:val="000000"/>
          <w:sz w:val="28"/>
          <w:szCs w:val="28"/>
        </w:rPr>
        <w:t xml:space="preserve"> </w:t>
      </w:r>
      <w:r w:rsidRPr="00207782">
        <w:rPr>
          <w:b/>
          <w:color w:val="000000"/>
          <w:sz w:val="28"/>
          <w:szCs w:val="28"/>
        </w:rPr>
        <w:t>Scopus и Web of Science:</w:t>
      </w:r>
    </w:p>
    <w:p w:rsidR="00207782" w:rsidRPr="00207782" w:rsidRDefault="00207782" w:rsidP="00207782">
      <w:pPr>
        <w:ind w:firstLine="567"/>
        <w:jc w:val="center"/>
        <w:rPr>
          <w:b/>
          <w:color w:val="000000"/>
          <w:sz w:val="28"/>
          <w:szCs w:val="28"/>
        </w:rPr>
      </w:pPr>
    </w:p>
    <w:p w:rsidR="00207782" w:rsidRPr="00207782" w:rsidRDefault="00207782" w:rsidP="00207782">
      <w:pPr>
        <w:numPr>
          <w:ilvl w:val="0"/>
          <w:numId w:val="2"/>
        </w:numPr>
        <w:ind w:left="0" w:firstLine="567"/>
        <w:jc w:val="both"/>
        <w:rPr>
          <w:color w:val="000000"/>
          <w:sz w:val="28"/>
          <w:szCs w:val="28"/>
          <w:lang w:val="en-US"/>
        </w:rPr>
      </w:pPr>
      <w:r w:rsidRPr="00207782">
        <w:rPr>
          <w:b/>
          <w:color w:val="000000"/>
          <w:sz w:val="28"/>
          <w:szCs w:val="28"/>
        </w:rPr>
        <w:t>Gluzman Aleksandr (Глузман А.В.)</w:t>
      </w:r>
      <w:r w:rsidRPr="00207782">
        <w:rPr>
          <w:color w:val="000000"/>
          <w:sz w:val="28"/>
          <w:szCs w:val="28"/>
        </w:rPr>
        <w:t xml:space="preserve"> </w:t>
      </w:r>
      <w:r w:rsidRPr="00207782">
        <w:rPr>
          <w:color w:val="000000"/>
          <w:sz w:val="28"/>
          <w:szCs w:val="28"/>
          <w:lang w:val="en-US"/>
        </w:rPr>
        <w:t>Turkic traditions in musical culture of Mordovian-Karatai ethnic group, (</w:t>
      </w:r>
      <w:r w:rsidRPr="00207782">
        <w:rPr>
          <w:iCs/>
          <w:color w:val="000000"/>
          <w:sz w:val="28"/>
          <w:szCs w:val="28"/>
          <w:lang w:val="en-US"/>
        </w:rPr>
        <w:t>Nurgayanova, N. Kh,</w:t>
      </w:r>
      <w:r w:rsidRPr="00207782">
        <w:rPr>
          <w:color w:val="000000"/>
          <w:sz w:val="28"/>
          <w:szCs w:val="28"/>
          <w:lang w:val="en-US"/>
        </w:rPr>
        <w:t xml:space="preserve"> Karkina, S. V.; Gluzman, A. V. // Astra Salvensis Volume 5, Issue 10, 2017. - P. 205-211 );</w:t>
      </w:r>
    </w:p>
    <w:p w:rsidR="00207782" w:rsidRPr="00207782" w:rsidRDefault="00207782" w:rsidP="00207782">
      <w:pPr>
        <w:shd w:val="clear" w:color="auto" w:fill="FFFFFF"/>
        <w:ind w:firstLine="567"/>
        <w:jc w:val="both"/>
        <w:rPr>
          <w:color w:val="000000"/>
          <w:sz w:val="28"/>
          <w:szCs w:val="28"/>
          <w:lang w:val="en-US"/>
        </w:rPr>
      </w:pPr>
      <w:r w:rsidRPr="00207782">
        <w:rPr>
          <w:color w:val="000000"/>
          <w:sz w:val="28"/>
          <w:szCs w:val="28"/>
          <w:lang w:val="en-US"/>
        </w:rPr>
        <w:t xml:space="preserve">2. </w:t>
      </w:r>
      <w:r w:rsidRPr="00207782">
        <w:rPr>
          <w:b/>
          <w:color w:val="000000"/>
          <w:sz w:val="28"/>
          <w:szCs w:val="28"/>
          <w:lang w:val="en-US"/>
        </w:rPr>
        <w:t>Gorbunova N.V. (</w:t>
      </w:r>
      <w:r w:rsidRPr="00207782">
        <w:rPr>
          <w:b/>
          <w:color w:val="000000"/>
          <w:sz w:val="28"/>
          <w:szCs w:val="28"/>
        </w:rPr>
        <w:t>Горбунова</w:t>
      </w:r>
      <w:r w:rsidRPr="00207782">
        <w:rPr>
          <w:b/>
          <w:color w:val="000000"/>
          <w:sz w:val="28"/>
          <w:szCs w:val="28"/>
          <w:lang w:val="en-US"/>
        </w:rPr>
        <w:t xml:space="preserve"> </w:t>
      </w:r>
      <w:r w:rsidRPr="00207782">
        <w:rPr>
          <w:b/>
          <w:color w:val="000000"/>
          <w:sz w:val="28"/>
          <w:szCs w:val="28"/>
        </w:rPr>
        <w:t>Н</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Feng Chen, Alfiya R. Masalimova, Jana Bírová Formation of ICT-Competence of Future University School Teachers // EURASIA Journal of Mathematics, Science and Technology Education is peer-reviewed and published 12 times in a year Ed 2017;13(8), </w:t>
      </w:r>
      <w:r w:rsidRPr="00207782">
        <w:rPr>
          <w:color w:val="000000"/>
          <w:sz w:val="28"/>
          <w:szCs w:val="28"/>
        </w:rPr>
        <w:t>р</w:t>
      </w:r>
      <w:r w:rsidRPr="00207782">
        <w:rPr>
          <w:color w:val="000000"/>
          <w:sz w:val="28"/>
          <w:szCs w:val="28"/>
          <w:lang w:val="en-US"/>
        </w:rPr>
        <w:t>. 4765-4777.</w:t>
      </w:r>
    </w:p>
    <w:p w:rsidR="00207782" w:rsidRPr="00207782" w:rsidRDefault="00207782" w:rsidP="00207782">
      <w:pPr>
        <w:shd w:val="clear" w:color="auto" w:fill="FFFFFF"/>
        <w:ind w:firstLine="567"/>
        <w:jc w:val="both"/>
        <w:rPr>
          <w:color w:val="000000"/>
          <w:sz w:val="28"/>
          <w:szCs w:val="28"/>
          <w:lang w:val="en-US"/>
        </w:rPr>
      </w:pPr>
      <w:r w:rsidRPr="00207782">
        <w:rPr>
          <w:color w:val="000000"/>
          <w:sz w:val="28"/>
          <w:szCs w:val="28"/>
          <w:lang w:val="en-US"/>
        </w:rPr>
        <w:t xml:space="preserve">3. </w:t>
      </w:r>
      <w:r w:rsidRPr="00207782">
        <w:rPr>
          <w:b/>
          <w:color w:val="000000"/>
          <w:sz w:val="28"/>
          <w:szCs w:val="28"/>
          <w:lang w:val="en-US"/>
        </w:rPr>
        <w:t>Gorbunova N.V. (</w:t>
      </w:r>
      <w:r w:rsidRPr="00207782">
        <w:rPr>
          <w:b/>
          <w:color w:val="000000"/>
          <w:sz w:val="28"/>
          <w:szCs w:val="28"/>
        </w:rPr>
        <w:t>Горбунова</w:t>
      </w:r>
      <w:r w:rsidRPr="00207782">
        <w:rPr>
          <w:b/>
          <w:color w:val="000000"/>
          <w:sz w:val="28"/>
          <w:szCs w:val="28"/>
          <w:lang w:val="en-US"/>
        </w:rPr>
        <w:t xml:space="preserve"> </w:t>
      </w:r>
      <w:r w:rsidRPr="00207782">
        <w:rPr>
          <w:b/>
          <w:color w:val="000000"/>
          <w:sz w:val="28"/>
          <w:szCs w:val="28"/>
        </w:rPr>
        <w:t>Н</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Kalimullin A.M. Simulation of the Process of Training the Future Primary School Teachers for Organizing Extracurricular Activities // Elementary Education Online, EEO is An Open Access Journal. Cilt 16, Sayı 4 (2017).</w:t>
      </w:r>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4.. Sujuan Wang, </w:t>
      </w:r>
      <w:r w:rsidRPr="00207782">
        <w:rPr>
          <w:b/>
          <w:color w:val="000000"/>
          <w:sz w:val="28"/>
          <w:szCs w:val="28"/>
          <w:lang w:val="en-US"/>
        </w:rPr>
        <w:t>Natalia V. Gorbunova (</w:t>
      </w:r>
      <w:r w:rsidRPr="00207782">
        <w:rPr>
          <w:b/>
          <w:color w:val="000000"/>
          <w:sz w:val="28"/>
          <w:szCs w:val="28"/>
        </w:rPr>
        <w:t>Горбунова</w:t>
      </w:r>
      <w:r w:rsidRPr="00207782">
        <w:rPr>
          <w:b/>
          <w:color w:val="000000"/>
          <w:sz w:val="28"/>
          <w:szCs w:val="28"/>
          <w:lang w:val="en-US"/>
        </w:rPr>
        <w:t xml:space="preserve"> </w:t>
      </w:r>
      <w:r w:rsidRPr="00207782">
        <w:rPr>
          <w:b/>
          <w:color w:val="000000"/>
          <w:sz w:val="28"/>
          <w:szCs w:val="28"/>
        </w:rPr>
        <w:t>Н</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Alfiya R. Masalimova, Jana Bírová, Marina G. Sergeeva. </w:t>
      </w:r>
      <w:r w:rsidRPr="00207782">
        <w:rPr>
          <w:color w:val="000000"/>
          <w:sz w:val="28"/>
          <w:szCs w:val="28"/>
          <w:shd w:val="clear" w:color="auto" w:fill="FFFFFF"/>
          <w:lang w:val="en-US"/>
        </w:rPr>
        <w:t xml:space="preserve">Formation of Academic Mobility of Future Foreign Language Teachers by Means of Media Education Technologies </w:t>
      </w:r>
      <w:r w:rsidRPr="00207782">
        <w:rPr>
          <w:color w:val="000000"/>
          <w:sz w:val="28"/>
          <w:szCs w:val="28"/>
          <w:lang w:val="en-US"/>
        </w:rPr>
        <w:lastRenderedPageBreak/>
        <w:t xml:space="preserve">// EURASIA Journal of Mathematics Science and Technology Education. </w:t>
      </w:r>
      <w:r w:rsidRPr="00207782">
        <w:rPr>
          <w:color w:val="000000"/>
          <w:sz w:val="28"/>
          <w:szCs w:val="28"/>
          <w:shd w:val="clear" w:color="auto" w:fill="FFFFFF"/>
          <w:lang w:val="en-US"/>
        </w:rPr>
        <w:t>Math., Sci Tech. Ed 2018;14(3):959-976.</w:t>
      </w:r>
    </w:p>
    <w:p w:rsidR="00207782" w:rsidRPr="00207782" w:rsidRDefault="00207782" w:rsidP="00207782">
      <w:pPr>
        <w:pStyle w:val="a3"/>
        <w:ind w:left="0" w:firstLine="567"/>
        <w:jc w:val="both"/>
        <w:rPr>
          <w:color w:val="000000"/>
          <w:sz w:val="28"/>
          <w:szCs w:val="28"/>
        </w:rPr>
      </w:pPr>
      <w:r w:rsidRPr="00207782">
        <w:rPr>
          <w:color w:val="000000"/>
          <w:sz w:val="28"/>
          <w:szCs w:val="28"/>
          <w:lang w:val="en-US"/>
        </w:rPr>
        <w:t xml:space="preserve">5. </w:t>
      </w:r>
      <w:r w:rsidRPr="00207782">
        <w:rPr>
          <w:b/>
          <w:color w:val="000000"/>
          <w:sz w:val="28"/>
          <w:szCs w:val="28"/>
          <w:lang w:val="en-US"/>
        </w:rPr>
        <w:t>Tatyana A. Yaraya (</w:t>
      </w:r>
      <w:r w:rsidRPr="00207782">
        <w:rPr>
          <w:b/>
          <w:color w:val="000000"/>
          <w:sz w:val="28"/>
          <w:szCs w:val="28"/>
        </w:rPr>
        <w:t>Ярая</w:t>
      </w:r>
      <w:r w:rsidRPr="00207782">
        <w:rPr>
          <w:b/>
          <w:color w:val="000000"/>
          <w:sz w:val="28"/>
          <w:szCs w:val="28"/>
          <w:lang w:val="en-US"/>
        </w:rPr>
        <w:t xml:space="preserve"> </w:t>
      </w:r>
      <w:r w:rsidRPr="00207782">
        <w:rPr>
          <w:b/>
          <w:color w:val="000000"/>
          <w:sz w:val="28"/>
          <w:szCs w:val="28"/>
        </w:rPr>
        <w:t>Т</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 xml:space="preserve">. - </w:t>
      </w:r>
      <w:r w:rsidRPr="00207782">
        <w:rPr>
          <w:b/>
          <w:color w:val="000000"/>
          <w:sz w:val="28"/>
          <w:szCs w:val="28"/>
        </w:rPr>
        <w:t>Блыщак</w:t>
      </w:r>
      <w:r w:rsidRPr="00207782">
        <w:rPr>
          <w:b/>
          <w:color w:val="000000"/>
          <w:sz w:val="28"/>
          <w:szCs w:val="28"/>
          <w:lang w:val="en-US"/>
        </w:rPr>
        <w:t>)</w:t>
      </w:r>
      <w:r w:rsidRPr="00207782">
        <w:rPr>
          <w:color w:val="000000"/>
          <w:sz w:val="28"/>
          <w:szCs w:val="28"/>
          <w:lang w:val="en-US"/>
        </w:rPr>
        <w:t xml:space="preserve"> The development of a training model for the, formation of attitudes in teachers towards the inclusion of learners with special educational needs into the educational environment  // South African of Education, Volume 38, Number 2, May 2018 </w:t>
      </w:r>
      <w:hyperlink r:id="rId16" w:tgtFrame="_blank" w:history="1">
        <w:r w:rsidRPr="00207782">
          <w:rPr>
            <w:rStyle w:val="a4"/>
            <w:color w:val="000000"/>
            <w:sz w:val="28"/>
            <w:szCs w:val="28"/>
            <w:shd w:val="clear" w:color="auto" w:fill="FFFFFF"/>
            <w:lang w:val="en-US"/>
          </w:rPr>
          <w:t>http://www.sajournalofeducation.co.za/index.php/saje/issue/view/58</w:t>
        </w:r>
      </w:hyperlink>
      <w:r w:rsidRPr="00207782">
        <w:rPr>
          <w:color w:val="000000"/>
          <w:sz w:val="28"/>
          <w:szCs w:val="28"/>
          <w:lang w:val="en-US"/>
        </w:rPr>
        <w:t xml:space="preserve"> (Alfiya R. Masalimova Dinara G. Vasbieva Ludmila Yu. </w:t>
      </w:r>
      <w:r w:rsidRPr="00207782">
        <w:rPr>
          <w:color w:val="000000"/>
          <w:sz w:val="28"/>
          <w:szCs w:val="28"/>
        </w:rPr>
        <w:t>Grudsina);</w:t>
      </w:r>
    </w:p>
    <w:p w:rsidR="00207782" w:rsidRPr="00207782" w:rsidRDefault="00207782" w:rsidP="00207782">
      <w:pPr>
        <w:pStyle w:val="aa"/>
        <w:ind w:firstLine="567"/>
        <w:jc w:val="both"/>
        <w:rPr>
          <w:color w:val="000000"/>
          <w:sz w:val="28"/>
          <w:szCs w:val="28"/>
          <w:lang w:val="ru-RU"/>
        </w:rPr>
      </w:pPr>
      <w:r w:rsidRPr="00207782">
        <w:rPr>
          <w:color w:val="000000"/>
          <w:sz w:val="28"/>
          <w:szCs w:val="28"/>
          <w:lang w:val="ru-RU"/>
        </w:rPr>
        <w:t xml:space="preserve">6. </w:t>
      </w:r>
      <w:r w:rsidRPr="00207782">
        <w:rPr>
          <w:b/>
          <w:color w:val="000000"/>
          <w:sz w:val="28"/>
          <w:szCs w:val="28"/>
          <w:lang w:val="ru-RU"/>
        </w:rPr>
        <w:t>Korsunsky Andrey (Корсунский А. Г.)</w:t>
      </w:r>
      <w:r w:rsidRPr="00207782">
        <w:rPr>
          <w:color w:val="000000"/>
          <w:sz w:val="28"/>
          <w:szCs w:val="28"/>
          <w:lang w:val="ru-RU"/>
        </w:rPr>
        <w:t xml:space="preserve"> Свобода как философский концепт и как политическая практика. </w:t>
      </w:r>
      <w:r w:rsidRPr="00207782">
        <w:rPr>
          <w:color w:val="000000"/>
          <w:sz w:val="28"/>
          <w:szCs w:val="28"/>
          <w:shd w:val="clear" w:color="auto" w:fill="FFFFFF"/>
          <w:lang w:val="en-US"/>
        </w:rPr>
        <w:t xml:space="preserve">Freedom as a philosophical concept and political practice // </w:t>
      </w:r>
      <w:r w:rsidRPr="00207782">
        <w:rPr>
          <w:color w:val="000000"/>
          <w:sz w:val="28"/>
          <w:szCs w:val="28"/>
          <w:shd w:val="clear" w:color="auto" w:fill="FFFFFF"/>
          <w:lang w:val="ru-RU"/>
        </w:rPr>
        <w:t>Вестник</w:t>
      </w:r>
      <w:r w:rsidRPr="00207782">
        <w:rPr>
          <w:color w:val="000000"/>
          <w:sz w:val="28"/>
          <w:szCs w:val="28"/>
          <w:shd w:val="clear" w:color="auto" w:fill="FFFFFF"/>
          <w:lang w:val="en-US"/>
        </w:rPr>
        <w:t xml:space="preserve"> </w:t>
      </w:r>
      <w:r w:rsidRPr="00207782">
        <w:rPr>
          <w:color w:val="000000"/>
          <w:sz w:val="28"/>
          <w:szCs w:val="28"/>
          <w:shd w:val="clear" w:color="auto" w:fill="FFFFFF"/>
          <w:lang w:val="ru-RU"/>
        </w:rPr>
        <w:t>Томского</w:t>
      </w:r>
      <w:r w:rsidRPr="00207782">
        <w:rPr>
          <w:color w:val="000000"/>
          <w:sz w:val="28"/>
          <w:szCs w:val="28"/>
          <w:shd w:val="clear" w:color="auto" w:fill="FFFFFF"/>
          <w:lang w:val="en-US"/>
        </w:rPr>
        <w:t xml:space="preserve"> </w:t>
      </w:r>
      <w:r w:rsidRPr="00207782">
        <w:rPr>
          <w:color w:val="000000"/>
          <w:sz w:val="28"/>
          <w:szCs w:val="28"/>
          <w:shd w:val="clear" w:color="auto" w:fill="FFFFFF"/>
          <w:lang w:val="ru-RU"/>
        </w:rPr>
        <w:t>государственного</w:t>
      </w:r>
      <w:r w:rsidRPr="00207782">
        <w:rPr>
          <w:color w:val="000000"/>
          <w:sz w:val="28"/>
          <w:szCs w:val="28"/>
          <w:shd w:val="clear" w:color="auto" w:fill="FFFFFF"/>
          <w:lang w:val="en-US"/>
        </w:rPr>
        <w:t xml:space="preserve"> </w:t>
      </w:r>
      <w:r w:rsidRPr="00207782">
        <w:rPr>
          <w:color w:val="000000"/>
          <w:sz w:val="28"/>
          <w:szCs w:val="28"/>
          <w:shd w:val="clear" w:color="auto" w:fill="FFFFFF"/>
          <w:lang w:val="ru-RU"/>
        </w:rPr>
        <w:t>университета</w:t>
      </w:r>
      <w:r w:rsidRPr="00207782">
        <w:rPr>
          <w:color w:val="000000"/>
          <w:sz w:val="28"/>
          <w:szCs w:val="28"/>
          <w:shd w:val="clear" w:color="auto" w:fill="FFFFFF"/>
          <w:lang w:val="en-US"/>
        </w:rPr>
        <w:t xml:space="preserve">. </w:t>
      </w:r>
      <w:r w:rsidRPr="00207782">
        <w:rPr>
          <w:color w:val="000000"/>
          <w:sz w:val="28"/>
          <w:szCs w:val="28"/>
          <w:shd w:val="clear" w:color="auto" w:fill="FFFFFF"/>
          <w:lang w:val="ru-RU"/>
        </w:rPr>
        <w:t>Философия. Социология. Политология. 2018. № 41. С. 57-63.</w:t>
      </w:r>
      <w:r w:rsidRPr="00207782">
        <w:rPr>
          <w:color w:val="000000"/>
          <w:sz w:val="28"/>
          <w:szCs w:val="28"/>
          <w:lang w:val="ru-RU"/>
        </w:rPr>
        <w:t xml:space="preserve"> </w:t>
      </w:r>
      <w:hyperlink r:id="rId17" w:history="1">
        <w:r w:rsidRPr="00207782">
          <w:rPr>
            <w:rStyle w:val="a4"/>
            <w:color w:val="000000"/>
            <w:sz w:val="28"/>
            <w:szCs w:val="28"/>
            <w:shd w:val="clear" w:color="auto" w:fill="FFFFFF"/>
            <w:lang w:val="ru-RU"/>
          </w:rPr>
          <w:t>http://vital.lib.tsu.ru/vital/access/manager/Repository/vtls:000625490</w:t>
        </w:r>
      </w:hyperlink>
      <w:r w:rsidRPr="00207782">
        <w:rPr>
          <w:color w:val="000000"/>
          <w:sz w:val="28"/>
          <w:szCs w:val="28"/>
          <w:lang w:val="ru-RU"/>
        </w:rPr>
        <w:t>;</w:t>
      </w:r>
    </w:p>
    <w:p w:rsidR="00207782" w:rsidRPr="00207782" w:rsidRDefault="00207782" w:rsidP="00207782">
      <w:pPr>
        <w:ind w:firstLine="567"/>
        <w:jc w:val="both"/>
        <w:rPr>
          <w:bCs/>
          <w:color w:val="000000"/>
          <w:sz w:val="28"/>
          <w:szCs w:val="28"/>
          <w:lang w:val="en-US"/>
        </w:rPr>
      </w:pPr>
      <w:r w:rsidRPr="00207782">
        <w:rPr>
          <w:color w:val="000000"/>
          <w:sz w:val="28"/>
          <w:szCs w:val="28"/>
          <w:lang w:val="en-US"/>
        </w:rPr>
        <w:t xml:space="preserve">7. </w:t>
      </w:r>
      <w:r w:rsidRPr="00207782">
        <w:rPr>
          <w:b/>
          <w:color w:val="000000"/>
          <w:sz w:val="28"/>
          <w:szCs w:val="28"/>
          <w:lang w:val="en-US"/>
        </w:rPr>
        <w:t>Melnik S.A. (</w:t>
      </w:r>
      <w:r w:rsidRPr="00207782">
        <w:rPr>
          <w:b/>
          <w:color w:val="000000"/>
          <w:sz w:val="28"/>
          <w:szCs w:val="28"/>
        </w:rPr>
        <w:t>Мельник</w:t>
      </w:r>
      <w:r w:rsidRPr="00207782">
        <w:rPr>
          <w:b/>
          <w:color w:val="000000"/>
          <w:sz w:val="28"/>
          <w:szCs w:val="28"/>
          <w:lang w:val="en-US"/>
        </w:rPr>
        <w:t xml:space="preserve"> </w:t>
      </w:r>
      <w:r w:rsidRPr="00207782">
        <w:rPr>
          <w:b/>
          <w:color w:val="000000"/>
          <w:sz w:val="28"/>
          <w:szCs w:val="28"/>
        </w:rPr>
        <w:t>С</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 xml:space="preserve">.), </w:t>
      </w:r>
      <w:r w:rsidRPr="00207782">
        <w:rPr>
          <w:bCs/>
          <w:color w:val="000000"/>
          <w:sz w:val="28"/>
          <w:szCs w:val="28"/>
          <w:lang w:val="en-US"/>
        </w:rPr>
        <w:t>Kharkhota A.A. Differential Representation of a Samuelson Model with a Telegraph Drift // Tatra Mountains Mathematical Publications. 2017 (69), 45-59 pp.  DOI: 10.1515/tmmp-2017-0012</w:t>
      </w:r>
    </w:p>
    <w:p w:rsidR="00207782" w:rsidRPr="00207782" w:rsidRDefault="00207782" w:rsidP="00207782">
      <w:pPr>
        <w:shd w:val="clear" w:color="auto" w:fill="FFFFFF"/>
        <w:ind w:firstLine="567"/>
        <w:jc w:val="both"/>
        <w:rPr>
          <w:color w:val="000000"/>
          <w:sz w:val="28"/>
          <w:szCs w:val="28"/>
          <w:u w:val="single"/>
        </w:rPr>
      </w:pPr>
      <w:r w:rsidRPr="00207782">
        <w:rPr>
          <w:color w:val="000000"/>
          <w:sz w:val="28"/>
          <w:szCs w:val="28"/>
          <w:lang w:val="en-US"/>
        </w:rPr>
        <w:t xml:space="preserve">8. </w:t>
      </w:r>
      <w:r w:rsidRPr="00207782">
        <w:rPr>
          <w:b/>
          <w:color w:val="000000"/>
          <w:sz w:val="28"/>
          <w:szCs w:val="28"/>
          <w:lang w:val="en-US"/>
        </w:rPr>
        <w:t>Melnik S.A. (</w:t>
      </w:r>
      <w:r w:rsidRPr="00207782">
        <w:rPr>
          <w:b/>
          <w:color w:val="000000"/>
          <w:sz w:val="28"/>
          <w:szCs w:val="28"/>
        </w:rPr>
        <w:t>Мельник</w:t>
      </w:r>
      <w:r w:rsidRPr="00207782">
        <w:rPr>
          <w:b/>
          <w:color w:val="000000"/>
          <w:sz w:val="28"/>
          <w:szCs w:val="28"/>
          <w:lang w:val="en-US"/>
        </w:rPr>
        <w:t xml:space="preserve"> </w:t>
      </w:r>
      <w:r w:rsidRPr="00207782">
        <w:rPr>
          <w:b/>
          <w:color w:val="000000"/>
          <w:sz w:val="28"/>
          <w:szCs w:val="28"/>
        </w:rPr>
        <w:t>С</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 xml:space="preserve">.), </w:t>
      </w:r>
      <w:r w:rsidRPr="00207782">
        <w:rPr>
          <w:bCs/>
          <w:color w:val="000000"/>
          <w:sz w:val="28"/>
          <w:szCs w:val="28"/>
          <w:lang w:val="en-US"/>
        </w:rPr>
        <w:t>Makhno S.Ya.</w:t>
      </w:r>
      <w:r w:rsidRPr="00207782">
        <w:rPr>
          <w:color w:val="000000"/>
          <w:sz w:val="28"/>
          <w:szCs w:val="28"/>
          <w:lang w:val="en-US" w:eastAsia="ru-RU"/>
        </w:rPr>
        <w:t xml:space="preserve"> Stochastic differential equation in a random environment // </w:t>
      </w:r>
      <w:r w:rsidRPr="00207782">
        <w:rPr>
          <w:color w:val="000000"/>
          <w:sz w:val="28"/>
          <w:szCs w:val="28"/>
          <w:lang w:val="en-US"/>
        </w:rPr>
        <w:t xml:space="preserve">Journal of Mathematical Sciences, Vol. 231, No. 1, May 2018, p. 48-69. </w:t>
      </w:r>
      <w:r w:rsidRPr="00207782">
        <w:rPr>
          <w:color w:val="000000"/>
          <w:sz w:val="28"/>
          <w:szCs w:val="28"/>
        </w:rPr>
        <w:t xml:space="preserve">DOI 10.1007/s10958-018-3805-1 </w:t>
      </w:r>
      <w:hyperlink r:id="rId18" w:history="1">
        <w:r w:rsidRPr="00207782">
          <w:rPr>
            <w:rStyle w:val="a4"/>
            <w:color w:val="000000"/>
            <w:sz w:val="28"/>
            <w:szCs w:val="28"/>
          </w:rPr>
          <w:t>https://rdcu.be/LQ04</w:t>
        </w:r>
      </w:hyperlink>
      <w:r w:rsidRPr="00207782">
        <w:rPr>
          <w:color w:val="000000"/>
          <w:sz w:val="28"/>
          <w:szCs w:val="28"/>
        </w:rPr>
        <w:t xml:space="preserve"> (Impact factor журнала 0.307) – </w:t>
      </w:r>
      <w:r w:rsidRPr="00207782">
        <w:rPr>
          <w:color w:val="000000"/>
          <w:sz w:val="28"/>
          <w:szCs w:val="28"/>
          <w:u w:val="single"/>
        </w:rPr>
        <w:t>не ааффилирована с КФУ;</w:t>
      </w:r>
    </w:p>
    <w:p w:rsidR="00207782" w:rsidRPr="00207782" w:rsidRDefault="00207782" w:rsidP="00207782">
      <w:pPr>
        <w:ind w:firstLine="567"/>
        <w:jc w:val="both"/>
        <w:rPr>
          <w:bCs/>
          <w:color w:val="000000"/>
          <w:sz w:val="28"/>
          <w:szCs w:val="28"/>
        </w:rPr>
      </w:pPr>
      <w:r w:rsidRPr="00207782">
        <w:rPr>
          <w:b/>
          <w:bCs/>
          <w:color w:val="000000"/>
          <w:sz w:val="28"/>
          <w:szCs w:val="28"/>
        </w:rPr>
        <w:t xml:space="preserve">9. </w:t>
      </w:r>
      <w:r w:rsidRPr="00207782">
        <w:rPr>
          <w:b/>
          <w:color w:val="000000"/>
          <w:sz w:val="28"/>
          <w:szCs w:val="28"/>
        </w:rPr>
        <w:t>Sobolev, V. I. (Соболев В.И.)</w:t>
      </w:r>
      <w:r w:rsidRPr="00207782">
        <w:rPr>
          <w:color w:val="000000"/>
          <w:sz w:val="28"/>
          <w:szCs w:val="28"/>
        </w:rPr>
        <w:t xml:space="preserve"> </w:t>
      </w:r>
      <w:r w:rsidRPr="00207782">
        <w:rPr>
          <w:bCs/>
          <w:color w:val="000000"/>
          <w:sz w:val="28"/>
          <w:szCs w:val="28"/>
          <w:lang w:val="en-US"/>
        </w:rPr>
        <w:t>DEPENDENCE OF FUNCTIONAL PARAMETERS OF RAT SKELETAL MUSCLE CONTRACTION FROM LEVEL CIRCULATING TRIIODOTHYRONINE // Rossiiskii fiziologicheskii zhurnal imeni I.M. Sechenova (</w:t>
      </w:r>
      <w:r w:rsidRPr="00207782">
        <w:rPr>
          <w:bCs/>
          <w:color w:val="000000"/>
          <w:sz w:val="28"/>
          <w:szCs w:val="28"/>
        </w:rPr>
        <w:t>Российский</w:t>
      </w:r>
      <w:r w:rsidRPr="00207782">
        <w:rPr>
          <w:bCs/>
          <w:color w:val="000000"/>
          <w:sz w:val="28"/>
          <w:szCs w:val="28"/>
          <w:lang w:val="en-US"/>
        </w:rPr>
        <w:t xml:space="preserve"> </w:t>
      </w:r>
      <w:r w:rsidRPr="00207782">
        <w:rPr>
          <w:bCs/>
          <w:color w:val="000000"/>
          <w:sz w:val="28"/>
          <w:szCs w:val="28"/>
        </w:rPr>
        <w:t>физиологический</w:t>
      </w:r>
      <w:r w:rsidRPr="00207782">
        <w:rPr>
          <w:bCs/>
          <w:color w:val="000000"/>
          <w:sz w:val="28"/>
          <w:szCs w:val="28"/>
          <w:lang w:val="en-US"/>
        </w:rPr>
        <w:t xml:space="preserve"> </w:t>
      </w:r>
      <w:r w:rsidRPr="00207782">
        <w:rPr>
          <w:bCs/>
          <w:color w:val="000000"/>
          <w:sz w:val="28"/>
          <w:szCs w:val="28"/>
        </w:rPr>
        <w:t>журнал</w:t>
      </w:r>
      <w:r w:rsidRPr="00207782">
        <w:rPr>
          <w:bCs/>
          <w:color w:val="000000"/>
          <w:sz w:val="28"/>
          <w:szCs w:val="28"/>
          <w:lang w:val="en-US"/>
        </w:rPr>
        <w:t xml:space="preserve"> </w:t>
      </w:r>
      <w:r w:rsidRPr="00207782">
        <w:rPr>
          <w:bCs/>
          <w:color w:val="000000"/>
          <w:sz w:val="28"/>
          <w:szCs w:val="28"/>
        </w:rPr>
        <w:t>им</w:t>
      </w:r>
      <w:r w:rsidRPr="00207782">
        <w:rPr>
          <w:bCs/>
          <w:color w:val="000000"/>
          <w:sz w:val="28"/>
          <w:szCs w:val="28"/>
          <w:lang w:val="en-US"/>
        </w:rPr>
        <w:t xml:space="preserve">. </w:t>
      </w:r>
      <w:r w:rsidRPr="00207782">
        <w:rPr>
          <w:bCs/>
          <w:color w:val="000000"/>
          <w:sz w:val="28"/>
          <w:szCs w:val="28"/>
        </w:rPr>
        <w:t xml:space="preserve">И.М. Сеченова) // 2016. - V.102, №11. ‒ P. 1369‒1382. </w:t>
      </w:r>
      <w:hyperlink r:id="rId19" w:history="1">
        <w:r w:rsidRPr="00207782">
          <w:rPr>
            <w:rStyle w:val="a4"/>
            <w:bCs/>
            <w:color w:val="000000"/>
            <w:sz w:val="28"/>
            <w:szCs w:val="28"/>
          </w:rPr>
          <w:t>https://www.scopus.com/authid/detail.uri?authorId=7202818041</w:t>
        </w:r>
      </w:hyperlink>
    </w:p>
    <w:p w:rsidR="00207782" w:rsidRPr="00207782" w:rsidRDefault="00207782" w:rsidP="00207782">
      <w:pPr>
        <w:ind w:firstLine="567"/>
        <w:jc w:val="both"/>
        <w:rPr>
          <w:color w:val="000000"/>
          <w:sz w:val="28"/>
          <w:szCs w:val="28"/>
          <w:lang w:val="en-US"/>
        </w:rPr>
      </w:pPr>
      <w:r w:rsidRPr="00207782">
        <w:rPr>
          <w:b/>
          <w:bCs/>
          <w:color w:val="000000"/>
          <w:sz w:val="28"/>
          <w:szCs w:val="28"/>
        </w:rPr>
        <w:t xml:space="preserve">10. </w:t>
      </w:r>
      <w:r w:rsidRPr="00207782">
        <w:rPr>
          <w:b/>
          <w:color w:val="000000"/>
          <w:sz w:val="28"/>
          <w:szCs w:val="28"/>
        </w:rPr>
        <w:t>Sobolev, V. I. (Соболев В.И.)</w:t>
      </w:r>
      <w:r w:rsidRPr="00207782">
        <w:rPr>
          <w:color w:val="000000"/>
          <w:sz w:val="28"/>
          <w:szCs w:val="28"/>
        </w:rPr>
        <w:t xml:space="preserve"> </w:t>
      </w:r>
      <w:r w:rsidRPr="00207782">
        <w:rPr>
          <w:bCs/>
          <w:color w:val="000000"/>
          <w:sz w:val="28"/>
          <w:szCs w:val="28"/>
          <w:lang w:val="en-US"/>
        </w:rPr>
        <w:t xml:space="preserve">Influence of iatrogenic hypercorticoidism induced by long-term application of dexamethasone on power of muscular contraction of white rats // Patologicheskaia fiziologiia i eksperimental'naia terapiia (Pathological physiology and experimental therapy). - 2016. ‒ </w:t>
      </w:r>
      <w:r w:rsidRPr="00207782">
        <w:rPr>
          <w:bCs/>
          <w:color w:val="000000"/>
          <w:sz w:val="28"/>
          <w:szCs w:val="28"/>
        </w:rPr>
        <w:t>Т</w:t>
      </w:r>
      <w:r w:rsidRPr="00207782">
        <w:rPr>
          <w:bCs/>
          <w:color w:val="000000"/>
          <w:sz w:val="28"/>
          <w:szCs w:val="28"/>
          <w:lang w:val="en-US"/>
        </w:rPr>
        <w:t xml:space="preserve">. 60, № 4. ‒ </w:t>
      </w:r>
      <w:r w:rsidRPr="00207782">
        <w:rPr>
          <w:bCs/>
          <w:color w:val="000000"/>
          <w:sz w:val="28"/>
          <w:szCs w:val="28"/>
        </w:rPr>
        <w:t>С</w:t>
      </w:r>
      <w:r w:rsidRPr="00207782">
        <w:rPr>
          <w:bCs/>
          <w:color w:val="000000"/>
          <w:sz w:val="28"/>
          <w:szCs w:val="28"/>
          <w:lang w:val="en-US"/>
        </w:rPr>
        <w:t xml:space="preserve">. 39-46. </w:t>
      </w:r>
      <w:hyperlink r:id="rId20" w:history="1">
        <w:r w:rsidRPr="00207782">
          <w:rPr>
            <w:rStyle w:val="a4"/>
            <w:bCs/>
            <w:color w:val="000000"/>
            <w:sz w:val="28"/>
            <w:szCs w:val="28"/>
            <w:lang w:val="en-US"/>
          </w:rPr>
          <w:t>https://www.scopus.com/authid/detail.uri?authorId=7202818041</w:t>
        </w:r>
      </w:hyperlink>
      <w:r w:rsidRPr="00207782">
        <w:rPr>
          <w:color w:val="000000"/>
          <w:sz w:val="28"/>
          <w:szCs w:val="28"/>
          <w:lang w:val="en-US"/>
        </w:rPr>
        <w:t xml:space="preserve"> </w:t>
      </w:r>
    </w:p>
    <w:p w:rsidR="00207782" w:rsidRPr="00207782" w:rsidRDefault="00207782" w:rsidP="00207782">
      <w:pPr>
        <w:ind w:firstLine="567"/>
        <w:jc w:val="both"/>
        <w:rPr>
          <w:color w:val="000000"/>
          <w:sz w:val="28"/>
          <w:szCs w:val="28"/>
          <w:lang w:val="en-US"/>
        </w:rPr>
      </w:pPr>
      <w:r w:rsidRPr="00207782">
        <w:rPr>
          <w:color w:val="000000"/>
          <w:sz w:val="28"/>
          <w:szCs w:val="28"/>
        </w:rPr>
        <w:t xml:space="preserve">11. </w:t>
      </w:r>
      <w:r w:rsidRPr="00207782">
        <w:rPr>
          <w:b/>
          <w:color w:val="000000"/>
          <w:sz w:val="28"/>
          <w:szCs w:val="28"/>
        </w:rPr>
        <w:t>Sobolev, V. I. (Соболев В.И.)</w:t>
      </w:r>
      <w:r w:rsidRPr="00207782">
        <w:rPr>
          <w:color w:val="000000"/>
          <w:sz w:val="28"/>
          <w:szCs w:val="28"/>
        </w:rPr>
        <w:t xml:space="preserve"> </w:t>
      </w:r>
      <w:r w:rsidRPr="00207782">
        <w:rPr>
          <w:bCs/>
          <w:color w:val="000000"/>
          <w:sz w:val="28"/>
          <w:szCs w:val="28"/>
          <w:lang w:val="en-US"/>
        </w:rPr>
        <w:t xml:space="preserve">Eksperimental'naya i Klinicheskaya Farmakologiya </w:t>
      </w:r>
      <w:hyperlink r:id="rId21" w:history="1">
        <w:r w:rsidRPr="00207782">
          <w:rPr>
            <w:rStyle w:val="a4"/>
            <w:bCs/>
            <w:color w:val="000000"/>
            <w:sz w:val="28"/>
            <w:szCs w:val="28"/>
            <w:lang w:val="en-US"/>
          </w:rPr>
          <w:t>Russian Journal of Experimental and Clinical Pharmacology</w:t>
        </w:r>
      </w:hyperlink>
      <w:r w:rsidRPr="00207782">
        <w:rPr>
          <w:bCs/>
          <w:color w:val="000000"/>
          <w:sz w:val="28"/>
          <w:szCs w:val="28"/>
          <w:lang w:val="en-US"/>
        </w:rPr>
        <w:t xml:space="preserve">).  2018. -Vol. 81, No. 5. - P. 21-26. </w:t>
      </w:r>
      <w:hyperlink r:id="rId22" w:history="1">
        <w:r w:rsidRPr="00207782">
          <w:rPr>
            <w:rStyle w:val="a4"/>
            <w:bCs/>
            <w:color w:val="000000"/>
            <w:sz w:val="28"/>
            <w:szCs w:val="28"/>
            <w:lang w:val="en-US"/>
          </w:rPr>
          <w:t>https://www.scopus.com/authid/detail.uri?authorId=7202818041</w:t>
        </w:r>
      </w:hyperlink>
    </w:p>
    <w:p w:rsidR="00207782" w:rsidRPr="00207782" w:rsidRDefault="00207782" w:rsidP="00207782">
      <w:pPr>
        <w:ind w:firstLine="567"/>
        <w:jc w:val="both"/>
        <w:rPr>
          <w:bCs/>
          <w:color w:val="000000"/>
          <w:sz w:val="28"/>
          <w:szCs w:val="28"/>
          <w:lang w:val="en-US"/>
        </w:rPr>
      </w:pPr>
      <w:r w:rsidRPr="00207782">
        <w:rPr>
          <w:color w:val="000000"/>
          <w:sz w:val="28"/>
          <w:szCs w:val="28"/>
          <w:lang w:val="en-US"/>
        </w:rPr>
        <w:t xml:space="preserve">12. </w:t>
      </w:r>
      <w:r w:rsidRPr="00207782">
        <w:rPr>
          <w:b/>
          <w:color w:val="000000"/>
          <w:sz w:val="28"/>
          <w:szCs w:val="28"/>
          <w:lang w:val="en-US"/>
        </w:rPr>
        <w:t>Taran, V.N. (</w:t>
      </w:r>
      <w:r w:rsidRPr="00207782">
        <w:rPr>
          <w:b/>
          <w:color w:val="000000"/>
          <w:sz w:val="28"/>
          <w:szCs w:val="28"/>
        </w:rPr>
        <w:t>Таран</w:t>
      </w:r>
      <w:r w:rsidRPr="00207782">
        <w:rPr>
          <w:b/>
          <w:color w:val="000000"/>
          <w:sz w:val="28"/>
          <w:szCs w:val="28"/>
          <w:lang w:val="en-US"/>
        </w:rPr>
        <w:t xml:space="preserve"> </w:t>
      </w:r>
      <w:r w:rsidRPr="00207782">
        <w:rPr>
          <w:b/>
          <w:color w:val="000000"/>
          <w:sz w:val="28"/>
          <w:szCs w:val="28"/>
        </w:rPr>
        <w:t>В</w:t>
      </w:r>
      <w:r w:rsidRPr="00207782">
        <w:rPr>
          <w:b/>
          <w:color w:val="000000"/>
          <w:sz w:val="28"/>
          <w:szCs w:val="28"/>
          <w:lang w:val="en-US"/>
        </w:rPr>
        <w:t>.</w:t>
      </w:r>
      <w:r w:rsidRPr="00207782">
        <w:rPr>
          <w:b/>
          <w:color w:val="000000"/>
          <w:sz w:val="28"/>
          <w:szCs w:val="28"/>
        </w:rPr>
        <w:t>Н</w:t>
      </w:r>
      <w:r w:rsidRPr="00207782">
        <w:rPr>
          <w:b/>
          <w:color w:val="000000"/>
          <w:sz w:val="28"/>
          <w:szCs w:val="28"/>
          <w:lang w:val="en-US"/>
        </w:rPr>
        <w:t>.)</w:t>
      </w:r>
      <w:r w:rsidRPr="00207782">
        <w:rPr>
          <w:color w:val="000000"/>
          <w:sz w:val="28"/>
          <w:szCs w:val="28"/>
          <w:lang w:val="en-US"/>
        </w:rPr>
        <w:t xml:space="preserve"> Bayesian networks for modeling complex systems // 2017 IEEE II International Conference on Control in Technical Systems (CTS), pp. 240 – 243. </w:t>
      </w:r>
      <w:r w:rsidRPr="00207782">
        <w:rPr>
          <w:bCs/>
          <w:color w:val="000000"/>
          <w:sz w:val="28"/>
          <w:szCs w:val="28"/>
          <w:lang w:val="en-US"/>
        </w:rPr>
        <w:t>DOI: 10.1109/CTSYS.2017.8109535</w:t>
      </w:r>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13. </w:t>
      </w:r>
      <w:r w:rsidRPr="00207782">
        <w:rPr>
          <w:b/>
          <w:color w:val="000000"/>
          <w:sz w:val="28"/>
          <w:szCs w:val="28"/>
          <w:lang w:val="en-US"/>
        </w:rPr>
        <w:t>Makoveichuk K.A. (</w:t>
      </w:r>
      <w:r w:rsidRPr="00207782">
        <w:rPr>
          <w:b/>
          <w:color w:val="000000"/>
          <w:sz w:val="28"/>
          <w:szCs w:val="28"/>
        </w:rPr>
        <w:t>Маковейчук</w:t>
      </w:r>
      <w:r w:rsidRPr="00207782">
        <w:rPr>
          <w:b/>
          <w:color w:val="000000"/>
          <w:sz w:val="28"/>
          <w:szCs w:val="28"/>
          <w:lang w:val="en-US"/>
        </w:rPr>
        <w:t xml:space="preserve"> </w:t>
      </w:r>
      <w:r w:rsidRPr="00207782">
        <w:rPr>
          <w:b/>
          <w:color w:val="000000"/>
          <w:sz w:val="28"/>
          <w:szCs w:val="28"/>
        </w:rPr>
        <w:t>К</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w:t>
      </w:r>
      <w:r w:rsidRPr="00207782">
        <w:rPr>
          <w:color w:val="000000"/>
          <w:sz w:val="28"/>
          <w:szCs w:val="28"/>
          <w:lang w:val="en-US"/>
        </w:rPr>
        <w:t xml:space="preserve"> Petrenko S.A. BIG DATA TECHNOLOGIES FOR CYBERSECURITY // Selected Papers of the VIII All-Russian Scientific and Technical Conference on Secure Information Technologies (BIT 2017). - Bauman Moscow State Technical University, Moscow, Russia, December 6-7, 2017. – P. 107-111.  </w:t>
      </w:r>
      <w:hyperlink r:id="rId23">
        <w:r w:rsidRPr="00207782">
          <w:rPr>
            <w:rStyle w:val="-"/>
            <w:color w:val="000000"/>
            <w:sz w:val="28"/>
            <w:szCs w:val="28"/>
            <w:lang w:val="en-US"/>
          </w:rPr>
          <w:t>http://ceur-ws.org/Vol-2081/paper22.pdf</w:t>
        </w:r>
      </w:hyperlink>
      <w:r w:rsidRPr="00207782">
        <w:rPr>
          <w:rStyle w:val="-"/>
          <w:color w:val="000000"/>
          <w:sz w:val="28"/>
          <w:szCs w:val="28"/>
          <w:lang w:val="en-US"/>
        </w:rPr>
        <w:t xml:space="preserve">     (</w:t>
      </w:r>
      <w:r w:rsidRPr="00207782">
        <w:rPr>
          <w:color w:val="000000"/>
          <w:sz w:val="28"/>
          <w:szCs w:val="28"/>
          <w:lang w:val="en-US"/>
        </w:rPr>
        <w:t xml:space="preserve">15 </w:t>
      </w:r>
      <w:r w:rsidRPr="00207782">
        <w:rPr>
          <w:color w:val="000000"/>
          <w:sz w:val="28"/>
          <w:szCs w:val="28"/>
        </w:rPr>
        <w:t>цитат</w:t>
      </w:r>
      <w:r w:rsidRPr="00207782">
        <w:rPr>
          <w:color w:val="000000"/>
          <w:sz w:val="28"/>
          <w:szCs w:val="28"/>
          <w:lang w:val="en-US"/>
        </w:rPr>
        <w:t>);</w:t>
      </w:r>
    </w:p>
    <w:p w:rsidR="00207782" w:rsidRPr="00207782" w:rsidRDefault="00207782" w:rsidP="00207782">
      <w:pPr>
        <w:ind w:firstLine="567"/>
        <w:jc w:val="both"/>
        <w:rPr>
          <w:color w:val="000000"/>
          <w:sz w:val="28"/>
          <w:szCs w:val="28"/>
          <w:lang w:val="en-US"/>
        </w:rPr>
      </w:pPr>
      <w:r w:rsidRPr="00207782">
        <w:rPr>
          <w:color w:val="000000"/>
          <w:sz w:val="28"/>
          <w:szCs w:val="28"/>
          <w:lang w:val="en-US"/>
        </w:rPr>
        <w:lastRenderedPageBreak/>
        <w:t xml:space="preserve">14. </w:t>
      </w:r>
      <w:r w:rsidRPr="00207782">
        <w:rPr>
          <w:b/>
          <w:color w:val="000000"/>
          <w:sz w:val="28"/>
          <w:szCs w:val="28"/>
          <w:lang w:val="en-US"/>
        </w:rPr>
        <w:t>Makoveichuk K.A. (</w:t>
      </w:r>
      <w:r w:rsidRPr="00207782">
        <w:rPr>
          <w:b/>
          <w:color w:val="000000"/>
          <w:sz w:val="28"/>
          <w:szCs w:val="28"/>
        </w:rPr>
        <w:t>Маковейчук</w:t>
      </w:r>
      <w:r w:rsidRPr="00207782">
        <w:rPr>
          <w:b/>
          <w:color w:val="000000"/>
          <w:sz w:val="28"/>
          <w:szCs w:val="28"/>
          <w:lang w:val="en-US"/>
        </w:rPr>
        <w:t xml:space="preserve"> </w:t>
      </w:r>
      <w:r w:rsidRPr="00207782">
        <w:rPr>
          <w:b/>
          <w:color w:val="000000"/>
          <w:sz w:val="28"/>
          <w:szCs w:val="28"/>
        </w:rPr>
        <w:t>К</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w:t>
      </w:r>
      <w:r w:rsidRPr="00207782">
        <w:rPr>
          <w:color w:val="000000"/>
          <w:sz w:val="28"/>
          <w:szCs w:val="28"/>
          <w:lang w:val="en-US"/>
        </w:rPr>
        <w:t xml:space="preserve"> Petrenko S.A. PROBLEM OF DEVELOPING AN EARLY-WARNING CYBERSECURITY SYSTEM FOR CRITICALLY IMPORTANT GOVERNMENTAL INFORMATION ASSETS Selected Papers of the VIII All-Russian  Scientific and Technical Conference on Secure Information Technologies (BIT 2017). - Bauman Moscow State Technical University, Moscow, Russia, December 6-7, 2017. – P. 112-117. </w:t>
      </w:r>
      <w:hyperlink r:id="rId24">
        <w:r w:rsidRPr="00207782">
          <w:rPr>
            <w:rStyle w:val="-"/>
            <w:color w:val="000000"/>
            <w:sz w:val="28"/>
            <w:szCs w:val="28"/>
            <w:lang w:val="en-US"/>
          </w:rPr>
          <w:t>://ceur-ws.org/Vol-2081/paper23.pdf</w:t>
        </w:r>
      </w:hyperlink>
      <w:r w:rsidRPr="00207782">
        <w:rPr>
          <w:color w:val="000000"/>
          <w:sz w:val="28"/>
          <w:szCs w:val="28"/>
          <w:lang w:val="en-US"/>
        </w:rPr>
        <w:t xml:space="preserve"> (13 </w:t>
      </w:r>
      <w:r w:rsidRPr="00207782">
        <w:rPr>
          <w:color w:val="000000"/>
          <w:sz w:val="28"/>
          <w:szCs w:val="28"/>
        </w:rPr>
        <w:t>цитат</w:t>
      </w:r>
      <w:r w:rsidRPr="00207782">
        <w:rPr>
          <w:color w:val="000000"/>
          <w:sz w:val="28"/>
          <w:szCs w:val="28"/>
          <w:lang w:val="en-US"/>
        </w:rPr>
        <w:t>)</w:t>
      </w:r>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15. </w:t>
      </w:r>
      <w:r w:rsidRPr="00207782">
        <w:rPr>
          <w:b/>
          <w:color w:val="000000"/>
          <w:sz w:val="28"/>
          <w:szCs w:val="28"/>
          <w:lang w:val="en-US"/>
        </w:rPr>
        <w:t>Makoveichuk K.A. (</w:t>
      </w:r>
      <w:r w:rsidRPr="00207782">
        <w:rPr>
          <w:b/>
          <w:color w:val="000000"/>
          <w:sz w:val="28"/>
          <w:szCs w:val="28"/>
        </w:rPr>
        <w:t>Маковейчук</w:t>
      </w:r>
      <w:r w:rsidRPr="00207782">
        <w:rPr>
          <w:b/>
          <w:color w:val="000000"/>
          <w:sz w:val="28"/>
          <w:szCs w:val="28"/>
          <w:lang w:val="en-US"/>
        </w:rPr>
        <w:t xml:space="preserve"> </w:t>
      </w:r>
      <w:r w:rsidRPr="00207782">
        <w:rPr>
          <w:b/>
          <w:color w:val="000000"/>
          <w:sz w:val="28"/>
          <w:szCs w:val="28"/>
        </w:rPr>
        <w:t>К</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w:t>
      </w:r>
      <w:r w:rsidRPr="00207782">
        <w:rPr>
          <w:color w:val="000000"/>
          <w:sz w:val="28"/>
          <w:szCs w:val="28"/>
          <w:lang w:val="en-US"/>
        </w:rPr>
        <w:t xml:space="preserve"> Petrenko S.A. ONTOLOGY OF CYBER SECURITY OF SELF-RECOVERING SMART GRID // Selected Papers of the VIII All-Russian Scientific and Technical Conference on Secure Information Technologies (BIT 2017). - Bauman Moscow State Technical University, Moscow, Russia, December 6-7, 2017. – P. 98-106. </w:t>
      </w:r>
      <w:hyperlink r:id="rId25">
        <w:r w:rsidRPr="00207782">
          <w:rPr>
            <w:rStyle w:val="-"/>
            <w:color w:val="000000"/>
            <w:sz w:val="28"/>
            <w:szCs w:val="28"/>
            <w:lang w:val="en-US"/>
          </w:rPr>
          <w:t>http://ceur-ws.org/Vol-2081/paper21.pdf</w:t>
        </w:r>
      </w:hyperlink>
      <w:r w:rsidRPr="00207782">
        <w:rPr>
          <w:color w:val="000000"/>
          <w:sz w:val="28"/>
          <w:szCs w:val="28"/>
          <w:lang w:val="en-US"/>
        </w:rPr>
        <w:t xml:space="preserve">  (9 </w:t>
      </w:r>
      <w:r w:rsidRPr="00207782">
        <w:rPr>
          <w:color w:val="000000"/>
          <w:sz w:val="28"/>
          <w:szCs w:val="28"/>
        </w:rPr>
        <w:t>цитат</w:t>
      </w:r>
      <w:r w:rsidRPr="00207782">
        <w:rPr>
          <w:color w:val="000000"/>
          <w:sz w:val="28"/>
          <w:szCs w:val="28"/>
          <w:lang w:val="en-US"/>
        </w:rPr>
        <w:t>)</w:t>
      </w:r>
    </w:p>
    <w:p w:rsidR="00207782" w:rsidRPr="00207782" w:rsidRDefault="00207782" w:rsidP="00207782">
      <w:pPr>
        <w:pStyle w:val="aa"/>
        <w:ind w:firstLine="567"/>
        <w:jc w:val="both"/>
        <w:rPr>
          <w:color w:val="000000"/>
          <w:sz w:val="28"/>
          <w:szCs w:val="28"/>
          <w:lang w:val="en-US"/>
        </w:rPr>
      </w:pPr>
      <w:r w:rsidRPr="00207782">
        <w:rPr>
          <w:color w:val="000000"/>
          <w:sz w:val="28"/>
          <w:szCs w:val="28"/>
          <w:lang w:val="en-US"/>
        </w:rPr>
        <w:t xml:space="preserve">16. </w:t>
      </w:r>
      <w:r w:rsidRPr="00207782">
        <w:rPr>
          <w:b/>
          <w:color w:val="000000"/>
          <w:sz w:val="28"/>
          <w:szCs w:val="28"/>
          <w:lang w:val="en-US"/>
        </w:rPr>
        <w:t xml:space="preserve">Makoveichuk K.A. </w:t>
      </w:r>
      <w:r w:rsidRPr="00207782">
        <w:rPr>
          <w:b/>
          <w:color w:val="000000"/>
          <w:sz w:val="28"/>
          <w:szCs w:val="28"/>
          <w:lang w:val="ru-RU"/>
        </w:rPr>
        <w:t>Маковейчук</w:t>
      </w:r>
      <w:r w:rsidRPr="00207782">
        <w:rPr>
          <w:b/>
          <w:color w:val="000000"/>
          <w:sz w:val="28"/>
          <w:szCs w:val="28"/>
          <w:lang w:val="en-US"/>
        </w:rPr>
        <w:t xml:space="preserve"> </w:t>
      </w:r>
      <w:r w:rsidRPr="00207782">
        <w:rPr>
          <w:b/>
          <w:color w:val="000000"/>
          <w:sz w:val="28"/>
          <w:szCs w:val="28"/>
          <w:lang w:val="ru-RU"/>
        </w:rPr>
        <w:t>К</w:t>
      </w:r>
      <w:r w:rsidRPr="00207782">
        <w:rPr>
          <w:b/>
          <w:color w:val="000000"/>
          <w:sz w:val="28"/>
          <w:szCs w:val="28"/>
          <w:lang w:val="en-US"/>
        </w:rPr>
        <w:t>.</w:t>
      </w:r>
      <w:r w:rsidRPr="00207782">
        <w:rPr>
          <w:b/>
          <w:color w:val="000000"/>
          <w:sz w:val="28"/>
          <w:szCs w:val="28"/>
          <w:lang w:val="ru-RU"/>
        </w:rPr>
        <w:t>А</w:t>
      </w:r>
      <w:r w:rsidRPr="00207782">
        <w:rPr>
          <w:b/>
          <w:color w:val="000000"/>
          <w:sz w:val="28"/>
          <w:szCs w:val="28"/>
          <w:lang w:val="en-US"/>
        </w:rPr>
        <w:t>.), Chetyrbok P.V. (</w:t>
      </w:r>
      <w:r w:rsidRPr="00207782">
        <w:rPr>
          <w:b/>
          <w:color w:val="000000"/>
          <w:sz w:val="28"/>
          <w:szCs w:val="28"/>
          <w:lang w:val="ru-RU"/>
        </w:rPr>
        <w:t>Четырбок</w:t>
      </w:r>
      <w:r w:rsidRPr="00207782">
        <w:rPr>
          <w:b/>
          <w:color w:val="000000"/>
          <w:sz w:val="28"/>
          <w:szCs w:val="28"/>
          <w:lang w:val="en-US"/>
        </w:rPr>
        <w:t xml:space="preserve"> </w:t>
      </w:r>
      <w:r w:rsidRPr="00207782">
        <w:rPr>
          <w:b/>
          <w:color w:val="000000"/>
          <w:sz w:val="28"/>
          <w:szCs w:val="28"/>
          <w:lang w:val="ru-RU"/>
        </w:rPr>
        <w:t>П</w:t>
      </w:r>
      <w:r w:rsidRPr="00207782">
        <w:rPr>
          <w:b/>
          <w:color w:val="000000"/>
          <w:sz w:val="28"/>
          <w:szCs w:val="28"/>
          <w:lang w:val="en-US"/>
        </w:rPr>
        <w:t>.</w:t>
      </w:r>
      <w:r w:rsidRPr="00207782">
        <w:rPr>
          <w:b/>
          <w:color w:val="000000"/>
          <w:sz w:val="28"/>
          <w:szCs w:val="28"/>
          <w:lang w:val="ru-RU"/>
        </w:rPr>
        <w:t>В</w:t>
      </w:r>
      <w:r w:rsidRPr="00207782">
        <w:rPr>
          <w:b/>
          <w:color w:val="000000"/>
          <w:sz w:val="28"/>
          <w:szCs w:val="28"/>
          <w:lang w:val="en-US"/>
        </w:rPr>
        <w:t>.),</w:t>
      </w:r>
      <w:r w:rsidRPr="00207782">
        <w:rPr>
          <w:color w:val="000000"/>
          <w:sz w:val="28"/>
          <w:szCs w:val="28"/>
          <w:lang w:val="en-US"/>
        </w:rPr>
        <w:t xml:space="preserve"> Petrenko S.A PROTECTION MODEL OF PCS OF SUBWAY FROM ATTACKS TYPE "WANNA CRY", "PETYA" AND "BAD RABBIT" IOT // In: 2018 IEEE Conference of Russian Young Researchers in Electrical and Electronic Engineering, ElConRus 2018, pp. 945 - 949. IEEE Press, St. Petersburg, Russia (2018). DOI: 10.1109/EIConRus.2018.8317245 </w:t>
      </w:r>
      <w:r w:rsidRPr="00207782">
        <w:rPr>
          <w:color w:val="000000"/>
          <w:sz w:val="28"/>
          <w:szCs w:val="28"/>
          <w:lang w:val="en-US"/>
        </w:rPr>
        <w:tab/>
        <w:t xml:space="preserve">9 </w:t>
      </w:r>
      <w:r w:rsidRPr="00207782">
        <w:rPr>
          <w:color w:val="000000"/>
          <w:sz w:val="28"/>
          <w:szCs w:val="28"/>
          <w:lang w:val="ru-RU"/>
        </w:rPr>
        <w:t>цитат</w:t>
      </w:r>
      <w:r w:rsidRPr="00207782">
        <w:rPr>
          <w:color w:val="000000"/>
          <w:sz w:val="28"/>
          <w:szCs w:val="28"/>
          <w:lang w:val="en-US"/>
        </w:rPr>
        <w:t xml:space="preserve"> Petrenko A.S.</w:t>
      </w:r>
    </w:p>
    <w:p w:rsidR="00207782" w:rsidRPr="00207782" w:rsidRDefault="00207782" w:rsidP="00207782">
      <w:pPr>
        <w:ind w:firstLine="426"/>
        <w:jc w:val="both"/>
        <w:rPr>
          <w:color w:val="000000"/>
          <w:sz w:val="28"/>
          <w:szCs w:val="28"/>
          <w:lang w:val="en-US"/>
        </w:rPr>
      </w:pPr>
      <w:r w:rsidRPr="00207782">
        <w:rPr>
          <w:color w:val="000000"/>
          <w:sz w:val="28"/>
          <w:szCs w:val="28"/>
          <w:lang w:val="en-US"/>
        </w:rPr>
        <w:t xml:space="preserve">17. Petrenko A.S., </w:t>
      </w:r>
      <w:r w:rsidRPr="00207782">
        <w:rPr>
          <w:b/>
          <w:color w:val="000000"/>
          <w:sz w:val="28"/>
          <w:szCs w:val="28"/>
          <w:lang w:val="en-US"/>
        </w:rPr>
        <w:t>Makoveichuk K.A. (</w:t>
      </w:r>
      <w:r w:rsidRPr="00207782">
        <w:rPr>
          <w:b/>
          <w:color w:val="000000"/>
          <w:sz w:val="28"/>
          <w:szCs w:val="28"/>
        </w:rPr>
        <w:t>Маковейчук</w:t>
      </w:r>
      <w:r w:rsidRPr="00207782">
        <w:rPr>
          <w:b/>
          <w:color w:val="000000"/>
          <w:sz w:val="28"/>
          <w:szCs w:val="28"/>
          <w:lang w:val="en-US"/>
        </w:rPr>
        <w:t xml:space="preserve"> </w:t>
      </w:r>
      <w:r w:rsidRPr="00207782">
        <w:rPr>
          <w:b/>
          <w:color w:val="000000"/>
          <w:sz w:val="28"/>
          <w:szCs w:val="28"/>
        </w:rPr>
        <w:t>К</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 Chetyrbok P.V. (</w:t>
      </w:r>
      <w:r w:rsidRPr="00207782">
        <w:rPr>
          <w:b/>
          <w:color w:val="000000"/>
          <w:sz w:val="28"/>
          <w:szCs w:val="28"/>
        </w:rPr>
        <w:t>Четырбок</w:t>
      </w:r>
      <w:r w:rsidRPr="00207782">
        <w:rPr>
          <w:b/>
          <w:color w:val="000000"/>
          <w:sz w:val="28"/>
          <w:szCs w:val="28"/>
          <w:lang w:val="en-US"/>
        </w:rPr>
        <w:t xml:space="preserve"> </w:t>
      </w:r>
      <w:r w:rsidRPr="00207782">
        <w:rPr>
          <w:b/>
          <w:color w:val="000000"/>
          <w:sz w:val="28"/>
          <w:szCs w:val="28"/>
        </w:rPr>
        <w:t>П</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 xml:space="preserve">.) </w:t>
      </w:r>
      <w:r w:rsidRPr="00207782">
        <w:rPr>
          <w:color w:val="000000"/>
          <w:sz w:val="28"/>
          <w:szCs w:val="28"/>
          <w:lang w:val="en-US"/>
        </w:rPr>
        <w:t xml:space="preserve">THE IIOT/IOT DEVICE CONTROL MODEL BASED ON NARROW-BAND IOT (NB-IOT) // In: 2018 IEEE Conference of Russian Young Researchers in Electrical and Electronic Engineering, ElConRus 2018, pp. 950 - 953. IEEE Press, St. Petersburg, Russia (2018). DOI: 10.1109/EIConRus.2018.8317246 (15 </w:t>
      </w:r>
      <w:r w:rsidRPr="00207782">
        <w:rPr>
          <w:color w:val="000000"/>
          <w:sz w:val="28"/>
          <w:szCs w:val="28"/>
        </w:rPr>
        <w:t>цитат</w:t>
      </w:r>
      <w:r w:rsidRPr="00207782">
        <w:rPr>
          <w:color w:val="000000"/>
          <w:sz w:val="28"/>
          <w:szCs w:val="28"/>
          <w:lang w:val="en-US"/>
        </w:rPr>
        <w:t>)</w:t>
      </w:r>
    </w:p>
    <w:p w:rsidR="00207782" w:rsidRPr="00207782" w:rsidRDefault="00207782" w:rsidP="00207782">
      <w:pPr>
        <w:ind w:firstLine="426"/>
        <w:jc w:val="both"/>
        <w:rPr>
          <w:color w:val="000000"/>
          <w:sz w:val="28"/>
          <w:szCs w:val="28"/>
          <w:lang w:val="en-US"/>
        </w:rPr>
      </w:pPr>
      <w:r w:rsidRPr="00207782">
        <w:rPr>
          <w:color w:val="000000"/>
          <w:sz w:val="28"/>
          <w:szCs w:val="28"/>
          <w:lang w:val="en-US"/>
        </w:rPr>
        <w:t xml:space="preserve">18. </w:t>
      </w:r>
      <w:r w:rsidRPr="00207782">
        <w:rPr>
          <w:b/>
          <w:color w:val="000000"/>
          <w:sz w:val="28"/>
          <w:szCs w:val="28"/>
          <w:lang w:val="en-US"/>
        </w:rPr>
        <w:t>Makoveichuk K.A. (</w:t>
      </w:r>
      <w:r w:rsidRPr="00207782">
        <w:rPr>
          <w:b/>
          <w:color w:val="000000"/>
          <w:sz w:val="28"/>
          <w:szCs w:val="28"/>
        </w:rPr>
        <w:t>Маковейчук</w:t>
      </w:r>
      <w:r w:rsidRPr="00207782">
        <w:rPr>
          <w:b/>
          <w:color w:val="000000"/>
          <w:sz w:val="28"/>
          <w:szCs w:val="28"/>
          <w:lang w:val="en-US"/>
        </w:rPr>
        <w:t xml:space="preserve"> </w:t>
      </w:r>
      <w:r w:rsidRPr="00207782">
        <w:rPr>
          <w:b/>
          <w:color w:val="000000"/>
          <w:sz w:val="28"/>
          <w:szCs w:val="28"/>
        </w:rPr>
        <w:t>К</w:t>
      </w:r>
      <w:r w:rsidRPr="00207782">
        <w:rPr>
          <w:b/>
          <w:color w:val="000000"/>
          <w:sz w:val="28"/>
          <w:szCs w:val="28"/>
          <w:lang w:val="en-US"/>
        </w:rPr>
        <w:t>.</w:t>
      </w:r>
      <w:r w:rsidRPr="00207782">
        <w:rPr>
          <w:b/>
          <w:color w:val="000000"/>
          <w:sz w:val="28"/>
          <w:szCs w:val="28"/>
        </w:rPr>
        <w:t>А</w:t>
      </w:r>
      <w:r w:rsidRPr="00207782">
        <w:rPr>
          <w:b/>
          <w:color w:val="000000"/>
          <w:sz w:val="28"/>
          <w:szCs w:val="28"/>
          <w:lang w:val="en-US"/>
        </w:rPr>
        <w:t>.), Chetyrbok P.V. (</w:t>
      </w:r>
      <w:r w:rsidRPr="00207782">
        <w:rPr>
          <w:b/>
          <w:color w:val="000000"/>
          <w:sz w:val="28"/>
          <w:szCs w:val="28"/>
        </w:rPr>
        <w:t>Четырбок</w:t>
      </w:r>
      <w:r w:rsidRPr="00207782">
        <w:rPr>
          <w:b/>
          <w:color w:val="000000"/>
          <w:sz w:val="28"/>
          <w:szCs w:val="28"/>
          <w:lang w:val="en-US"/>
        </w:rPr>
        <w:t xml:space="preserve"> </w:t>
      </w:r>
      <w:r w:rsidRPr="00207782">
        <w:rPr>
          <w:b/>
          <w:color w:val="000000"/>
          <w:sz w:val="28"/>
          <w:szCs w:val="28"/>
        </w:rPr>
        <w:t>П</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 xml:space="preserve">.), </w:t>
      </w:r>
      <w:r w:rsidRPr="00207782">
        <w:rPr>
          <w:color w:val="000000"/>
          <w:sz w:val="28"/>
          <w:szCs w:val="28"/>
          <w:lang w:val="en-US"/>
        </w:rPr>
        <w:t>Petrenko, S.A., Chetyrbok, P.V., Petrenko, A.S. About readiness for digital economy  In Proceedings of the 2017 IEEE II International Conference on Control in Technical Systems, IEEE, CTS, 2017, pp. 96–99. DOI: 10.1109/CTSYS.2017.8109498</w:t>
      </w:r>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19. </w:t>
      </w:r>
      <w:r w:rsidRPr="00207782">
        <w:rPr>
          <w:b/>
          <w:color w:val="000000"/>
          <w:sz w:val="28"/>
          <w:szCs w:val="28"/>
          <w:lang w:val="en-US"/>
        </w:rPr>
        <w:t>Chetyrbok, Petr V. (</w:t>
      </w:r>
      <w:r w:rsidRPr="00207782">
        <w:rPr>
          <w:b/>
          <w:color w:val="000000"/>
          <w:sz w:val="28"/>
          <w:szCs w:val="28"/>
        </w:rPr>
        <w:t>Четырбок</w:t>
      </w:r>
      <w:r w:rsidRPr="00207782">
        <w:rPr>
          <w:b/>
          <w:color w:val="000000"/>
          <w:sz w:val="28"/>
          <w:szCs w:val="28"/>
          <w:lang w:val="en-US"/>
        </w:rPr>
        <w:t xml:space="preserve"> </w:t>
      </w:r>
      <w:r w:rsidRPr="00207782">
        <w:rPr>
          <w:b/>
          <w:color w:val="000000"/>
          <w:sz w:val="28"/>
          <w:szCs w:val="28"/>
        </w:rPr>
        <w:t>П</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Preliminary systemic decomposition of big data for their classification using vector criteria dynamic management model of innovations generations In Proceedings of the 2017 XX IEEE International Conference on Soft Computing and Measurements (SCM), IEEE, 2017, pp. 762-764. DOI: 10.1109/SCM.2017.7970716</w:t>
      </w:r>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20. </w:t>
      </w:r>
      <w:r w:rsidRPr="00207782">
        <w:rPr>
          <w:b/>
          <w:color w:val="000000"/>
          <w:sz w:val="28"/>
          <w:szCs w:val="28"/>
          <w:lang w:val="en-US"/>
        </w:rPr>
        <w:t>Kazak, Anatoliy N. (</w:t>
      </w:r>
      <w:r w:rsidRPr="00207782">
        <w:rPr>
          <w:b/>
          <w:color w:val="000000"/>
          <w:sz w:val="28"/>
          <w:szCs w:val="28"/>
        </w:rPr>
        <w:t>Казак</w:t>
      </w:r>
      <w:r w:rsidRPr="00207782">
        <w:rPr>
          <w:b/>
          <w:color w:val="000000"/>
          <w:sz w:val="28"/>
          <w:szCs w:val="28"/>
          <w:lang w:val="en-US"/>
        </w:rPr>
        <w:t xml:space="preserve"> </w:t>
      </w:r>
      <w:r w:rsidRPr="00207782">
        <w:rPr>
          <w:b/>
          <w:color w:val="000000"/>
          <w:sz w:val="28"/>
          <w:szCs w:val="28"/>
        </w:rPr>
        <w:t>А</w:t>
      </w:r>
      <w:r w:rsidRPr="00207782">
        <w:rPr>
          <w:b/>
          <w:color w:val="000000"/>
          <w:sz w:val="28"/>
          <w:szCs w:val="28"/>
          <w:lang w:val="en-US"/>
        </w:rPr>
        <w:t>.</w:t>
      </w:r>
      <w:r w:rsidRPr="00207782">
        <w:rPr>
          <w:b/>
          <w:color w:val="000000"/>
          <w:sz w:val="28"/>
          <w:szCs w:val="28"/>
        </w:rPr>
        <w:t>Н</w:t>
      </w:r>
      <w:r w:rsidRPr="00207782">
        <w:rPr>
          <w:b/>
          <w:color w:val="000000"/>
          <w:sz w:val="28"/>
          <w:szCs w:val="28"/>
          <w:lang w:val="en-US"/>
        </w:rPr>
        <w:t>.)</w:t>
      </w:r>
      <w:r w:rsidRPr="00207782">
        <w:rPr>
          <w:color w:val="000000"/>
          <w:sz w:val="28"/>
          <w:szCs w:val="28"/>
          <w:lang w:val="en-US"/>
        </w:rPr>
        <w:t xml:space="preserve"> Qualitative analysis of the mathematical model of tourism development, proposed by Casagrandi and Rinaldi 2017 </w:t>
      </w:r>
      <w:r w:rsidRPr="00207782">
        <w:rPr>
          <w:color w:val="000000"/>
          <w:sz w:val="28"/>
          <w:szCs w:val="28"/>
          <w:lang w:val="en-US"/>
        </w:rPr>
        <w:tab/>
        <w:t xml:space="preserve">Proceedings of 2017 20th IEEE International Conference on Soft Computing and Measurements, SCM 2017 </w:t>
      </w:r>
      <w:hyperlink r:id="rId26" w:history="1">
        <w:r w:rsidRPr="00207782">
          <w:rPr>
            <w:rStyle w:val="a4"/>
            <w:color w:val="000000"/>
            <w:sz w:val="28"/>
            <w:szCs w:val="28"/>
            <w:lang w:val="en-US"/>
          </w:rPr>
          <w:t>https://www.scopus.com/authid/detail.uri?authorId=57195321130</w:t>
        </w:r>
      </w:hyperlink>
    </w:p>
    <w:p w:rsidR="00207782" w:rsidRPr="00207782" w:rsidRDefault="00207782" w:rsidP="00207782">
      <w:pPr>
        <w:ind w:firstLine="567"/>
        <w:jc w:val="both"/>
        <w:rPr>
          <w:color w:val="000000"/>
          <w:sz w:val="28"/>
          <w:szCs w:val="28"/>
          <w:shd w:val="clear" w:color="auto" w:fill="FFFFFF"/>
          <w:lang w:val="en-US"/>
        </w:rPr>
      </w:pPr>
      <w:r w:rsidRPr="00207782">
        <w:rPr>
          <w:color w:val="000000"/>
          <w:sz w:val="28"/>
          <w:szCs w:val="28"/>
          <w:lang w:val="en-US"/>
        </w:rPr>
        <w:t xml:space="preserve">21. </w:t>
      </w:r>
      <w:r w:rsidRPr="00207782">
        <w:rPr>
          <w:b/>
          <w:color w:val="000000"/>
          <w:sz w:val="28"/>
          <w:szCs w:val="28"/>
          <w:lang w:val="en-US"/>
        </w:rPr>
        <w:t>Kazak, Anatoliy N. (</w:t>
      </w:r>
      <w:r w:rsidRPr="00207782">
        <w:rPr>
          <w:b/>
          <w:color w:val="000000"/>
          <w:sz w:val="28"/>
          <w:szCs w:val="28"/>
        </w:rPr>
        <w:t>Казак</w:t>
      </w:r>
      <w:r w:rsidRPr="00207782">
        <w:rPr>
          <w:b/>
          <w:color w:val="000000"/>
          <w:sz w:val="28"/>
          <w:szCs w:val="28"/>
          <w:lang w:val="en-US"/>
        </w:rPr>
        <w:t xml:space="preserve"> </w:t>
      </w:r>
      <w:r w:rsidRPr="00207782">
        <w:rPr>
          <w:b/>
          <w:color w:val="000000"/>
          <w:sz w:val="28"/>
          <w:szCs w:val="28"/>
        </w:rPr>
        <w:t>А</w:t>
      </w:r>
      <w:r w:rsidRPr="00207782">
        <w:rPr>
          <w:b/>
          <w:color w:val="000000"/>
          <w:sz w:val="28"/>
          <w:szCs w:val="28"/>
          <w:lang w:val="en-US"/>
        </w:rPr>
        <w:t>.</w:t>
      </w:r>
      <w:r w:rsidRPr="00207782">
        <w:rPr>
          <w:b/>
          <w:color w:val="000000"/>
          <w:sz w:val="28"/>
          <w:szCs w:val="28"/>
        </w:rPr>
        <w:t>Н</w:t>
      </w:r>
      <w:r w:rsidRPr="00207782">
        <w:rPr>
          <w:b/>
          <w:color w:val="000000"/>
          <w:sz w:val="28"/>
          <w:szCs w:val="28"/>
          <w:lang w:val="en-US"/>
        </w:rPr>
        <w:t>.)</w:t>
      </w:r>
      <w:r w:rsidRPr="00207782">
        <w:rPr>
          <w:color w:val="000000"/>
          <w:sz w:val="28"/>
          <w:szCs w:val="28"/>
          <w:lang w:val="en-US"/>
        </w:rPr>
        <w:t xml:space="preserve"> </w:t>
      </w:r>
      <w:r w:rsidRPr="00207782">
        <w:rPr>
          <w:color w:val="000000"/>
          <w:sz w:val="28"/>
          <w:szCs w:val="28"/>
          <w:lang w:val="en-US" w:eastAsia="ru-RU"/>
        </w:rPr>
        <w:t xml:space="preserve">Investigation of properties of the dynamic model of tourism development  </w:t>
      </w:r>
      <w:r w:rsidRPr="00207782">
        <w:rPr>
          <w:color w:val="000000"/>
          <w:sz w:val="28"/>
          <w:szCs w:val="28"/>
          <w:shd w:val="clear" w:color="auto" w:fill="FFFFFF"/>
          <w:lang w:val="en-US"/>
        </w:rPr>
        <w:t xml:space="preserve">2017 </w:t>
      </w:r>
      <w:r w:rsidRPr="00207782">
        <w:rPr>
          <w:color w:val="000000"/>
          <w:sz w:val="28"/>
          <w:szCs w:val="28"/>
          <w:shd w:val="clear" w:color="auto" w:fill="FFFFFF"/>
          <w:lang w:val="en-US"/>
        </w:rPr>
        <w:tab/>
        <w:t>Proceedings of 2017 20th IEEE International Conference on Soft Computing and Measurements, SCM 2017</w:t>
      </w:r>
      <w:r w:rsidRPr="00207782">
        <w:rPr>
          <w:color w:val="000000"/>
          <w:sz w:val="28"/>
          <w:szCs w:val="28"/>
          <w:lang w:val="en-US"/>
        </w:rPr>
        <w:t xml:space="preserve"> </w:t>
      </w:r>
      <w:hyperlink r:id="rId27" w:history="1">
        <w:r w:rsidRPr="00207782">
          <w:rPr>
            <w:rStyle w:val="a4"/>
            <w:color w:val="000000"/>
            <w:sz w:val="28"/>
            <w:szCs w:val="28"/>
            <w:shd w:val="clear" w:color="auto" w:fill="FFFFFF"/>
            <w:lang w:val="en-US"/>
          </w:rPr>
          <w:t>https://www.scopus.com/authid/detail.uri?authorId=57195321130</w:t>
        </w:r>
      </w:hyperlink>
    </w:p>
    <w:p w:rsidR="00207782" w:rsidRPr="00207782" w:rsidRDefault="00207782" w:rsidP="00207782">
      <w:pPr>
        <w:ind w:firstLine="567"/>
        <w:jc w:val="both"/>
        <w:rPr>
          <w:color w:val="000000"/>
          <w:sz w:val="28"/>
          <w:szCs w:val="28"/>
          <w:lang w:val="en-US"/>
        </w:rPr>
      </w:pPr>
      <w:r w:rsidRPr="00207782">
        <w:rPr>
          <w:color w:val="000000"/>
          <w:sz w:val="28"/>
          <w:szCs w:val="28"/>
          <w:shd w:val="clear" w:color="auto" w:fill="FFFFFF"/>
          <w:lang w:val="en-US"/>
        </w:rPr>
        <w:lastRenderedPageBreak/>
        <w:t xml:space="preserve">22. </w:t>
      </w:r>
      <w:r w:rsidRPr="00207782">
        <w:rPr>
          <w:b/>
          <w:color w:val="000000"/>
          <w:sz w:val="28"/>
          <w:szCs w:val="28"/>
          <w:lang w:val="en-US"/>
        </w:rPr>
        <w:t>Kazak, Anatoliy N. (</w:t>
      </w:r>
      <w:r w:rsidRPr="00207782">
        <w:rPr>
          <w:b/>
          <w:color w:val="000000"/>
          <w:sz w:val="28"/>
          <w:szCs w:val="28"/>
        </w:rPr>
        <w:t>Казак</w:t>
      </w:r>
      <w:r w:rsidRPr="00207782">
        <w:rPr>
          <w:b/>
          <w:color w:val="000000"/>
          <w:sz w:val="28"/>
          <w:szCs w:val="28"/>
          <w:lang w:val="en-US"/>
        </w:rPr>
        <w:t xml:space="preserve"> </w:t>
      </w:r>
      <w:r w:rsidRPr="00207782">
        <w:rPr>
          <w:b/>
          <w:color w:val="000000"/>
          <w:sz w:val="28"/>
          <w:szCs w:val="28"/>
        </w:rPr>
        <w:t>А</w:t>
      </w:r>
      <w:r w:rsidRPr="00207782">
        <w:rPr>
          <w:b/>
          <w:color w:val="000000"/>
          <w:sz w:val="28"/>
          <w:szCs w:val="28"/>
          <w:lang w:val="en-US"/>
        </w:rPr>
        <w:t>.</w:t>
      </w:r>
      <w:r w:rsidRPr="00207782">
        <w:rPr>
          <w:b/>
          <w:color w:val="000000"/>
          <w:sz w:val="28"/>
          <w:szCs w:val="28"/>
        </w:rPr>
        <w:t>Н</w:t>
      </w:r>
      <w:r w:rsidRPr="00207782">
        <w:rPr>
          <w:b/>
          <w:color w:val="000000"/>
          <w:sz w:val="28"/>
          <w:szCs w:val="28"/>
          <w:lang w:val="en-US"/>
        </w:rPr>
        <w:t>.)</w:t>
      </w:r>
      <w:r w:rsidRPr="00207782">
        <w:rPr>
          <w:color w:val="000000"/>
          <w:sz w:val="28"/>
          <w:szCs w:val="28"/>
          <w:lang w:val="en-US"/>
        </w:rPr>
        <w:t xml:space="preserve">, </w:t>
      </w:r>
      <w:r w:rsidRPr="00207782">
        <w:rPr>
          <w:b/>
          <w:color w:val="000000"/>
          <w:sz w:val="28"/>
          <w:szCs w:val="28"/>
          <w:lang w:val="en-US"/>
        </w:rPr>
        <w:t>Lukyanova Y.Y. (</w:t>
      </w:r>
      <w:r w:rsidRPr="00207782">
        <w:rPr>
          <w:b/>
          <w:color w:val="000000"/>
          <w:sz w:val="28"/>
          <w:szCs w:val="28"/>
        </w:rPr>
        <w:t>Лукьянова</w:t>
      </w:r>
      <w:r w:rsidRPr="00207782">
        <w:rPr>
          <w:b/>
          <w:color w:val="000000"/>
          <w:sz w:val="28"/>
          <w:szCs w:val="28"/>
          <w:lang w:val="en-US"/>
        </w:rPr>
        <w:t xml:space="preserve"> </w:t>
      </w:r>
      <w:r w:rsidRPr="00207782">
        <w:rPr>
          <w:b/>
          <w:color w:val="000000"/>
          <w:sz w:val="28"/>
          <w:szCs w:val="28"/>
        </w:rPr>
        <w:t>Е</w:t>
      </w:r>
      <w:r w:rsidRPr="00207782">
        <w:rPr>
          <w:b/>
          <w:color w:val="000000"/>
          <w:sz w:val="28"/>
          <w:szCs w:val="28"/>
          <w:lang w:val="en-US"/>
        </w:rPr>
        <w:t>.</w:t>
      </w:r>
      <w:r w:rsidRPr="00207782">
        <w:rPr>
          <w:b/>
          <w:color w:val="000000"/>
          <w:sz w:val="28"/>
          <w:szCs w:val="28"/>
        </w:rPr>
        <w:t>Ю</w:t>
      </w:r>
      <w:r w:rsidRPr="00207782">
        <w:rPr>
          <w:b/>
          <w:color w:val="000000"/>
          <w:sz w:val="28"/>
          <w:szCs w:val="28"/>
          <w:lang w:val="en-US"/>
        </w:rPr>
        <w:t>.), Chetyrbok P.V. (</w:t>
      </w:r>
      <w:r w:rsidRPr="00207782">
        <w:rPr>
          <w:b/>
          <w:color w:val="000000"/>
          <w:sz w:val="28"/>
          <w:szCs w:val="28"/>
        </w:rPr>
        <w:t>Четырбок</w:t>
      </w:r>
      <w:r w:rsidRPr="00207782">
        <w:rPr>
          <w:b/>
          <w:color w:val="000000"/>
          <w:sz w:val="28"/>
          <w:szCs w:val="28"/>
          <w:lang w:val="en-US"/>
        </w:rPr>
        <w:t xml:space="preserve"> </w:t>
      </w:r>
      <w:r w:rsidRPr="00207782">
        <w:rPr>
          <w:b/>
          <w:color w:val="000000"/>
          <w:sz w:val="28"/>
          <w:szCs w:val="28"/>
        </w:rPr>
        <w:t>П</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Crimean region resort and spa sphere sustainable development modeling Proceedings of the 2017 International Conference "Quality Management, Transport and Information Security, Information Technologies", IT and QM and IS 201726 October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статьи</w:t>
      </w:r>
      <w:r w:rsidRPr="00207782">
        <w:rPr>
          <w:color w:val="000000"/>
          <w:sz w:val="28"/>
          <w:szCs w:val="28"/>
          <w:lang w:val="en-US"/>
        </w:rPr>
        <w:t xml:space="preserve"> 8085879, Pages 533-5352017 International Conference "Quality Management, Transport and Information Security, Information Technologies", IT and QM and IS 2017; St. Petersburg; Russian Federation; 23 September 2017 </w:t>
      </w:r>
      <w:r w:rsidRPr="00207782">
        <w:rPr>
          <w:color w:val="000000"/>
          <w:sz w:val="28"/>
          <w:szCs w:val="28"/>
        </w:rPr>
        <w:t>до</w:t>
      </w:r>
      <w:r w:rsidRPr="00207782">
        <w:rPr>
          <w:color w:val="000000"/>
          <w:sz w:val="28"/>
          <w:szCs w:val="28"/>
          <w:lang w:val="en-US"/>
        </w:rPr>
        <w:t xml:space="preserve"> 30 September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категории</w:t>
      </w:r>
      <w:r w:rsidRPr="00207782">
        <w:rPr>
          <w:color w:val="000000"/>
          <w:sz w:val="28"/>
          <w:szCs w:val="28"/>
          <w:lang w:val="en-US"/>
        </w:rPr>
        <w:t xml:space="preserve">CFP17J17-ART; </w:t>
      </w:r>
      <w:r w:rsidRPr="00207782">
        <w:rPr>
          <w:color w:val="000000"/>
          <w:sz w:val="28"/>
          <w:szCs w:val="28"/>
        </w:rPr>
        <w:t>Код</w:t>
      </w:r>
      <w:r w:rsidRPr="00207782">
        <w:rPr>
          <w:color w:val="000000"/>
          <w:sz w:val="28"/>
          <w:szCs w:val="28"/>
          <w:lang w:val="en-US"/>
        </w:rPr>
        <w:t xml:space="preserve"> 131905 </w:t>
      </w:r>
      <w:hyperlink r:id="rId28" w:history="1">
        <w:r w:rsidRPr="00207782">
          <w:rPr>
            <w:rStyle w:val="a4"/>
            <w:color w:val="000000"/>
            <w:sz w:val="28"/>
            <w:szCs w:val="28"/>
            <w:lang w:val="en-US"/>
          </w:rPr>
          <w:t>https://www.scopus.com/authid/detail.uri?authorId=57195321130</w:t>
        </w:r>
      </w:hyperlink>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23. </w:t>
      </w:r>
      <w:r w:rsidRPr="00207782">
        <w:rPr>
          <w:b/>
          <w:color w:val="000000"/>
          <w:sz w:val="28"/>
          <w:szCs w:val="28"/>
          <w:lang w:val="en-US"/>
        </w:rPr>
        <w:t>Kazak, Anatoliy N. (</w:t>
      </w:r>
      <w:r w:rsidRPr="00207782">
        <w:rPr>
          <w:b/>
          <w:color w:val="000000"/>
          <w:sz w:val="28"/>
          <w:szCs w:val="28"/>
        </w:rPr>
        <w:t>Казак</w:t>
      </w:r>
      <w:r w:rsidRPr="00207782">
        <w:rPr>
          <w:b/>
          <w:color w:val="000000"/>
          <w:sz w:val="28"/>
          <w:szCs w:val="28"/>
          <w:lang w:val="en-US"/>
        </w:rPr>
        <w:t xml:space="preserve"> </w:t>
      </w:r>
      <w:r w:rsidRPr="00207782">
        <w:rPr>
          <w:b/>
          <w:color w:val="000000"/>
          <w:sz w:val="28"/>
          <w:szCs w:val="28"/>
        </w:rPr>
        <w:t>А</w:t>
      </w:r>
      <w:r w:rsidRPr="00207782">
        <w:rPr>
          <w:b/>
          <w:color w:val="000000"/>
          <w:sz w:val="28"/>
          <w:szCs w:val="28"/>
          <w:lang w:val="en-US"/>
        </w:rPr>
        <w:t>.</w:t>
      </w:r>
      <w:r w:rsidRPr="00207782">
        <w:rPr>
          <w:b/>
          <w:color w:val="000000"/>
          <w:sz w:val="28"/>
          <w:szCs w:val="28"/>
        </w:rPr>
        <w:t>Н</w:t>
      </w:r>
      <w:r w:rsidRPr="00207782">
        <w:rPr>
          <w:b/>
          <w:color w:val="000000"/>
          <w:sz w:val="28"/>
          <w:szCs w:val="28"/>
          <w:lang w:val="en-US"/>
        </w:rPr>
        <w:t>.)</w:t>
      </w:r>
      <w:r w:rsidRPr="00207782">
        <w:rPr>
          <w:color w:val="000000"/>
          <w:sz w:val="28"/>
          <w:szCs w:val="28"/>
          <w:lang w:val="en-US"/>
        </w:rPr>
        <w:t xml:space="preserve">, </w:t>
      </w:r>
      <w:r w:rsidRPr="00207782">
        <w:rPr>
          <w:b/>
          <w:color w:val="000000"/>
          <w:sz w:val="28"/>
          <w:szCs w:val="28"/>
          <w:lang w:val="en-US"/>
        </w:rPr>
        <w:t>Lukyanova Y.Y. (</w:t>
      </w:r>
      <w:r w:rsidRPr="00207782">
        <w:rPr>
          <w:b/>
          <w:color w:val="000000"/>
          <w:sz w:val="28"/>
          <w:szCs w:val="28"/>
        </w:rPr>
        <w:t>Лукьянова</w:t>
      </w:r>
      <w:r w:rsidRPr="00207782">
        <w:rPr>
          <w:b/>
          <w:color w:val="000000"/>
          <w:sz w:val="28"/>
          <w:szCs w:val="28"/>
          <w:lang w:val="en-US"/>
        </w:rPr>
        <w:t xml:space="preserve"> </w:t>
      </w:r>
      <w:r w:rsidRPr="00207782">
        <w:rPr>
          <w:b/>
          <w:color w:val="000000"/>
          <w:sz w:val="28"/>
          <w:szCs w:val="28"/>
        </w:rPr>
        <w:t>Е</w:t>
      </w:r>
      <w:r w:rsidRPr="00207782">
        <w:rPr>
          <w:b/>
          <w:color w:val="000000"/>
          <w:sz w:val="28"/>
          <w:szCs w:val="28"/>
          <w:lang w:val="en-US"/>
        </w:rPr>
        <w:t>.</w:t>
      </w:r>
      <w:r w:rsidRPr="00207782">
        <w:rPr>
          <w:b/>
          <w:color w:val="000000"/>
          <w:sz w:val="28"/>
          <w:szCs w:val="28"/>
        </w:rPr>
        <w:t>Ю</w:t>
      </w:r>
      <w:r w:rsidRPr="00207782">
        <w:rPr>
          <w:b/>
          <w:color w:val="000000"/>
          <w:sz w:val="28"/>
          <w:szCs w:val="28"/>
          <w:lang w:val="en-US"/>
        </w:rPr>
        <w:t>.), Chetyrbok P.V. (</w:t>
      </w:r>
      <w:r w:rsidRPr="00207782">
        <w:rPr>
          <w:b/>
          <w:color w:val="000000"/>
          <w:sz w:val="28"/>
          <w:szCs w:val="28"/>
        </w:rPr>
        <w:t>Четырбок</w:t>
      </w:r>
      <w:r w:rsidRPr="00207782">
        <w:rPr>
          <w:b/>
          <w:color w:val="000000"/>
          <w:sz w:val="28"/>
          <w:szCs w:val="28"/>
          <w:lang w:val="en-US"/>
        </w:rPr>
        <w:t xml:space="preserve"> </w:t>
      </w:r>
      <w:r w:rsidRPr="00207782">
        <w:rPr>
          <w:b/>
          <w:color w:val="000000"/>
          <w:sz w:val="28"/>
          <w:szCs w:val="28"/>
        </w:rPr>
        <w:t>П</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One of the region of the southern federal district touristy flows dynamics modeling Proceedings of 2017 IEEE 2nd International Conference on Control in Technical Systems, CTS 201714 November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статьи</w:t>
      </w:r>
      <w:r w:rsidRPr="00207782">
        <w:rPr>
          <w:color w:val="000000"/>
          <w:sz w:val="28"/>
          <w:szCs w:val="28"/>
          <w:lang w:val="en-US"/>
        </w:rPr>
        <w:t xml:space="preserve"> 8109500, Pages 103-1052nd IEEE International Conference on Control in Technical Systems, CTS 2017; St. Petersburg; Russian Federation; 25 October 2017 </w:t>
      </w:r>
      <w:r w:rsidRPr="00207782">
        <w:rPr>
          <w:color w:val="000000"/>
          <w:sz w:val="28"/>
          <w:szCs w:val="28"/>
        </w:rPr>
        <w:t>до</w:t>
      </w:r>
      <w:r w:rsidRPr="00207782">
        <w:rPr>
          <w:color w:val="000000"/>
          <w:sz w:val="28"/>
          <w:szCs w:val="28"/>
          <w:lang w:val="en-US"/>
        </w:rPr>
        <w:t xml:space="preserve"> 27 October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категории</w:t>
      </w:r>
      <w:r w:rsidRPr="00207782">
        <w:rPr>
          <w:color w:val="000000"/>
          <w:sz w:val="28"/>
          <w:szCs w:val="28"/>
          <w:lang w:val="en-US"/>
        </w:rPr>
        <w:t xml:space="preserve">CFP17M83-ART; </w:t>
      </w:r>
      <w:r w:rsidRPr="00207782">
        <w:rPr>
          <w:color w:val="000000"/>
          <w:sz w:val="28"/>
          <w:szCs w:val="28"/>
        </w:rPr>
        <w:t>Код</w:t>
      </w:r>
      <w:r w:rsidRPr="00207782">
        <w:rPr>
          <w:color w:val="000000"/>
          <w:sz w:val="28"/>
          <w:szCs w:val="28"/>
          <w:lang w:val="en-US"/>
        </w:rPr>
        <w:t xml:space="preserve"> 132505 </w:t>
      </w:r>
      <w:hyperlink r:id="rId29" w:history="1">
        <w:r w:rsidRPr="00207782">
          <w:rPr>
            <w:rStyle w:val="a4"/>
            <w:color w:val="000000"/>
            <w:sz w:val="28"/>
            <w:szCs w:val="28"/>
            <w:lang w:val="en-US"/>
          </w:rPr>
          <w:t>https://www.scopus.com/authid/detail.uri?authorId=57195321130</w:t>
        </w:r>
      </w:hyperlink>
    </w:p>
    <w:p w:rsidR="00207782" w:rsidRPr="00207782" w:rsidRDefault="00207782" w:rsidP="00207782">
      <w:pPr>
        <w:ind w:firstLine="567"/>
        <w:jc w:val="both"/>
        <w:rPr>
          <w:color w:val="000000"/>
          <w:sz w:val="28"/>
          <w:szCs w:val="28"/>
          <w:lang w:val="en-US"/>
        </w:rPr>
      </w:pPr>
      <w:r w:rsidRPr="00207782">
        <w:rPr>
          <w:color w:val="000000"/>
          <w:sz w:val="28"/>
          <w:szCs w:val="28"/>
          <w:lang w:val="en-US"/>
        </w:rPr>
        <w:t xml:space="preserve">24. </w:t>
      </w:r>
      <w:r w:rsidRPr="00207782">
        <w:rPr>
          <w:b/>
          <w:color w:val="000000"/>
          <w:sz w:val="28"/>
          <w:szCs w:val="28"/>
          <w:lang w:val="en-US"/>
        </w:rPr>
        <w:t>Lukyanova Y.Y. (</w:t>
      </w:r>
      <w:r w:rsidRPr="00207782">
        <w:rPr>
          <w:b/>
          <w:color w:val="000000"/>
          <w:sz w:val="28"/>
          <w:szCs w:val="28"/>
        </w:rPr>
        <w:t>Лукьянова</w:t>
      </w:r>
      <w:r w:rsidRPr="00207782">
        <w:rPr>
          <w:b/>
          <w:color w:val="000000"/>
          <w:sz w:val="28"/>
          <w:szCs w:val="28"/>
          <w:lang w:val="en-US"/>
        </w:rPr>
        <w:t xml:space="preserve"> </w:t>
      </w:r>
      <w:r w:rsidRPr="00207782">
        <w:rPr>
          <w:b/>
          <w:color w:val="000000"/>
          <w:sz w:val="28"/>
          <w:szCs w:val="28"/>
        </w:rPr>
        <w:t>Е</w:t>
      </w:r>
      <w:r w:rsidRPr="00207782">
        <w:rPr>
          <w:b/>
          <w:color w:val="000000"/>
          <w:sz w:val="28"/>
          <w:szCs w:val="28"/>
          <w:lang w:val="en-US"/>
        </w:rPr>
        <w:t>.</w:t>
      </w:r>
      <w:r w:rsidRPr="00207782">
        <w:rPr>
          <w:b/>
          <w:color w:val="000000"/>
          <w:sz w:val="28"/>
          <w:szCs w:val="28"/>
        </w:rPr>
        <w:t>Ю</w:t>
      </w:r>
      <w:r w:rsidRPr="00207782">
        <w:rPr>
          <w:b/>
          <w:color w:val="000000"/>
          <w:sz w:val="28"/>
          <w:szCs w:val="28"/>
          <w:lang w:val="en-US"/>
        </w:rPr>
        <w:t xml:space="preserve">.) </w:t>
      </w:r>
      <w:r w:rsidRPr="00207782">
        <w:rPr>
          <w:color w:val="000000"/>
          <w:sz w:val="28"/>
          <w:szCs w:val="28"/>
          <w:lang w:val="en-US"/>
        </w:rPr>
        <w:t xml:space="preserve">BSC-oriented process management system task formalization for resort and spa sphere economic units Proceedings of 2017 20th IEEE International Conference on Soft Computing and Measurements, SCM 20176 July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статьи</w:t>
      </w:r>
      <w:r w:rsidRPr="00207782">
        <w:rPr>
          <w:color w:val="000000"/>
          <w:sz w:val="28"/>
          <w:szCs w:val="28"/>
          <w:lang w:val="en-US"/>
        </w:rPr>
        <w:t> 7970713, Pages 754-75620th IEEE International Conference on Soft Computing and Measurements, SCM 2017; St. Petersburg; Russian Federation; 24 May 2017 </w:t>
      </w:r>
      <w:r w:rsidRPr="00207782">
        <w:rPr>
          <w:color w:val="000000"/>
          <w:sz w:val="28"/>
          <w:szCs w:val="28"/>
        </w:rPr>
        <w:t>до</w:t>
      </w:r>
      <w:r w:rsidRPr="00207782">
        <w:rPr>
          <w:color w:val="000000"/>
          <w:sz w:val="28"/>
          <w:szCs w:val="28"/>
          <w:lang w:val="en-US"/>
        </w:rPr>
        <w:t xml:space="preserve"> 26 May 2017; </w:t>
      </w:r>
      <w:r w:rsidRPr="00207782">
        <w:rPr>
          <w:color w:val="000000"/>
          <w:sz w:val="28"/>
          <w:szCs w:val="28"/>
        </w:rPr>
        <w:t>Номер</w:t>
      </w:r>
      <w:r w:rsidRPr="00207782">
        <w:rPr>
          <w:color w:val="000000"/>
          <w:sz w:val="28"/>
          <w:szCs w:val="28"/>
          <w:lang w:val="en-US"/>
        </w:rPr>
        <w:t xml:space="preserve"> </w:t>
      </w:r>
      <w:r w:rsidRPr="00207782">
        <w:rPr>
          <w:color w:val="000000"/>
          <w:sz w:val="28"/>
          <w:szCs w:val="28"/>
        </w:rPr>
        <w:t>категории</w:t>
      </w:r>
      <w:r w:rsidRPr="00207782">
        <w:rPr>
          <w:color w:val="000000"/>
          <w:sz w:val="28"/>
          <w:szCs w:val="28"/>
          <w:lang w:val="en-US"/>
        </w:rPr>
        <w:t xml:space="preserve">CFP17C43-ART; </w:t>
      </w:r>
      <w:r w:rsidRPr="00207782">
        <w:rPr>
          <w:color w:val="000000"/>
          <w:sz w:val="28"/>
          <w:szCs w:val="28"/>
        </w:rPr>
        <w:t>Код</w:t>
      </w:r>
      <w:r w:rsidRPr="00207782">
        <w:rPr>
          <w:color w:val="000000"/>
          <w:sz w:val="28"/>
          <w:szCs w:val="28"/>
          <w:lang w:val="en-US"/>
        </w:rPr>
        <w:t> 129064</w:t>
      </w:r>
    </w:p>
    <w:p w:rsidR="00207782" w:rsidRPr="00207782" w:rsidRDefault="00207782" w:rsidP="00207782">
      <w:pPr>
        <w:shd w:val="clear" w:color="auto" w:fill="FFFFFF"/>
        <w:ind w:firstLine="567"/>
        <w:jc w:val="both"/>
        <w:rPr>
          <w:color w:val="000000"/>
          <w:sz w:val="28"/>
          <w:szCs w:val="28"/>
          <w:lang w:eastAsia="ru-RU"/>
        </w:rPr>
      </w:pPr>
      <w:r w:rsidRPr="00207782">
        <w:rPr>
          <w:color w:val="000000"/>
          <w:sz w:val="28"/>
          <w:szCs w:val="28"/>
          <w:lang w:val="en-US"/>
        </w:rPr>
        <w:t xml:space="preserve">25. </w:t>
      </w:r>
      <w:r w:rsidRPr="00207782">
        <w:rPr>
          <w:b/>
          <w:color w:val="000000"/>
          <w:sz w:val="28"/>
          <w:szCs w:val="28"/>
          <w:lang w:val="en-US" w:eastAsia="ru-RU"/>
        </w:rPr>
        <w:t>Sinelnikova Lara (</w:t>
      </w:r>
      <w:r w:rsidRPr="00207782">
        <w:rPr>
          <w:b/>
          <w:color w:val="000000"/>
          <w:sz w:val="28"/>
          <w:szCs w:val="28"/>
          <w:lang w:eastAsia="ru-RU"/>
        </w:rPr>
        <w:t>Синельникова</w:t>
      </w:r>
      <w:r w:rsidRPr="00207782">
        <w:rPr>
          <w:b/>
          <w:color w:val="000000"/>
          <w:sz w:val="28"/>
          <w:szCs w:val="28"/>
          <w:lang w:val="en-US" w:eastAsia="ru-RU"/>
        </w:rPr>
        <w:t xml:space="preserve"> </w:t>
      </w:r>
      <w:r w:rsidRPr="00207782">
        <w:rPr>
          <w:b/>
          <w:color w:val="000000"/>
          <w:sz w:val="28"/>
          <w:szCs w:val="28"/>
          <w:lang w:eastAsia="ru-RU"/>
        </w:rPr>
        <w:t>Л</w:t>
      </w:r>
      <w:r w:rsidRPr="00207782">
        <w:rPr>
          <w:b/>
          <w:color w:val="000000"/>
          <w:sz w:val="28"/>
          <w:szCs w:val="28"/>
          <w:lang w:val="en-US" w:eastAsia="ru-RU"/>
        </w:rPr>
        <w:t>.</w:t>
      </w:r>
      <w:r w:rsidRPr="00207782">
        <w:rPr>
          <w:b/>
          <w:color w:val="000000"/>
          <w:sz w:val="28"/>
          <w:szCs w:val="28"/>
          <w:lang w:eastAsia="ru-RU"/>
        </w:rPr>
        <w:t>Н</w:t>
      </w:r>
      <w:r w:rsidRPr="00207782">
        <w:rPr>
          <w:b/>
          <w:color w:val="000000"/>
          <w:sz w:val="28"/>
          <w:szCs w:val="28"/>
          <w:lang w:val="en-US" w:eastAsia="ru-RU"/>
        </w:rPr>
        <w:t>.)</w:t>
      </w:r>
      <w:r w:rsidRPr="00207782">
        <w:rPr>
          <w:color w:val="000000"/>
          <w:sz w:val="28"/>
          <w:szCs w:val="28"/>
          <w:lang w:val="en-US" w:eastAsia="ru-RU"/>
        </w:rPr>
        <w:t xml:space="preserve"> Rhizome and Discourse of Intermediality. // Russian Journal of Linguistics, 2017, 21 (4), 805—821. </w:t>
      </w:r>
      <w:r w:rsidRPr="00207782">
        <w:rPr>
          <w:color w:val="000000"/>
          <w:sz w:val="28"/>
          <w:szCs w:val="28"/>
          <w:lang w:eastAsia="ru-RU"/>
        </w:rPr>
        <w:t xml:space="preserve">Вестник РУДН. Серия: ЛИНГВИСТИКА </w:t>
      </w:r>
      <w:hyperlink r:id="rId30" w:history="1">
        <w:r w:rsidRPr="00207782">
          <w:rPr>
            <w:rStyle w:val="a4"/>
            <w:color w:val="000000"/>
            <w:sz w:val="28"/>
            <w:szCs w:val="28"/>
            <w:lang w:eastAsia="ru-RU"/>
          </w:rPr>
          <w:t>http://journals.rudn.ru/linguistics</w:t>
        </w:r>
      </w:hyperlink>
      <w:r w:rsidRPr="00207782">
        <w:rPr>
          <w:color w:val="000000"/>
          <w:sz w:val="28"/>
          <w:szCs w:val="28"/>
          <w:lang w:eastAsia="ru-RU"/>
        </w:rPr>
        <w:t xml:space="preserve"> DOI: 10.22363/2312-9182-2017-21-4-805-821 </w:t>
      </w:r>
      <w:r w:rsidRPr="00207782">
        <w:rPr>
          <w:b/>
          <w:bCs/>
          <w:color w:val="000000"/>
          <w:sz w:val="28"/>
          <w:szCs w:val="28"/>
        </w:rPr>
        <w:t>URL:</w:t>
      </w:r>
      <w:hyperlink r:id="rId31" w:history="1">
        <w:r w:rsidRPr="00207782">
          <w:rPr>
            <w:rStyle w:val="a4"/>
            <w:color w:val="000000"/>
            <w:sz w:val="28"/>
            <w:szCs w:val="28"/>
          </w:rPr>
          <w:t>http://journals.rudn.ru/linguistics/article/view/17310</w:t>
        </w:r>
      </w:hyperlink>
    </w:p>
    <w:p w:rsidR="00207782" w:rsidRPr="00207782" w:rsidRDefault="00207782" w:rsidP="00207782">
      <w:pPr>
        <w:ind w:firstLine="567"/>
        <w:jc w:val="both"/>
        <w:rPr>
          <w:iCs/>
          <w:color w:val="000000"/>
          <w:sz w:val="28"/>
          <w:szCs w:val="28"/>
          <w:lang w:val="en-US"/>
        </w:rPr>
      </w:pPr>
      <w:r w:rsidRPr="00207782">
        <w:rPr>
          <w:iCs/>
          <w:color w:val="000000"/>
          <w:sz w:val="28"/>
          <w:szCs w:val="28"/>
        </w:rPr>
        <w:t>26</w:t>
      </w:r>
      <w:r w:rsidRPr="00207782">
        <w:rPr>
          <w:b/>
          <w:iCs/>
          <w:color w:val="000000"/>
          <w:sz w:val="28"/>
          <w:szCs w:val="28"/>
        </w:rPr>
        <w:t>. Malyshenko K. (Малышенко К.А.)</w:t>
      </w:r>
      <w:r w:rsidRPr="00207782">
        <w:rPr>
          <w:iCs/>
          <w:color w:val="000000"/>
          <w:sz w:val="28"/>
          <w:szCs w:val="28"/>
        </w:rPr>
        <w:t xml:space="preserve">, </w:t>
      </w:r>
      <w:r w:rsidRPr="00207782">
        <w:rPr>
          <w:b/>
          <w:iCs/>
          <w:color w:val="000000"/>
          <w:sz w:val="28"/>
          <w:szCs w:val="28"/>
        </w:rPr>
        <w:t>Malyshenko V. (Малышенко В.А.), Zhytnyi P. (Житный П.Е.), Shilova L (Шилова Л.И.)</w:t>
      </w:r>
      <w:r w:rsidRPr="00207782">
        <w:rPr>
          <w:iCs/>
          <w:color w:val="000000"/>
          <w:sz w:val="28"/>
          <w:szCs w:val="28"/>
        </w:rPr>
        <w:t xml:space="preserve"> </w:t>
      </w:r>
      <w:r w:rsidRPr="00207782">
        <w:rPr>
          <w:iCs/>
          <w:color w:val="000000"/>
          <w:sz w:val="28"/>
          <w:szCs w:val="28"/>
          <w:lang w:val="en-US"/>
        </w:rPr>
        <w:t xml:space="preserve">Event Analysis on the Stock Markets and its Adaptation to Developing Markets, // International Journal of Economic Perspectives, 2017, Volume 11, Issue 2, 458-474. </w:t>
      </w:r>
      <w:hyperlink r:id="rId32" w:history="1">
        <w:r w:rsidRPr="00207782">
          <w:rPr>
            <w:rStyle w:val="a4"/>
            <w:iCs/>
            <w:color w:val="000000"/>
            <w:sz w:val="28"/>
            <w:szCs w:val="28"/>
            <w:lang w:val="en-US"/>
          </w:rPr>
          <w:t>https://www.scopus.com/record/display.uri?eid=2-s2.0-85047502589&amp;origin=resultslist&amp;sort=plf-  &amp;src=s&amp;sid=a5761d1f2dbcae5922e45cab200e6790&amp;sot=autdocs&amp;sdt=autdocs&amp;sl=18&amp;s=AU-ID%2856499286800%29&amp;relpos=0&amp;citeCnt=0&amp;searchTerm</w:t>
        </w:r>
      </w:hyperlink>
    </w:p>
    <w:p w:rsidR="00207782" w:rsidRPr="00207782" w:rsidRDefault="00207782" w:rsidP="00207782">
      <w:pPr>
        <w:ind w:firstLine="567"/>
        <w:jc w:val="both"/>
        <w:rPr>
          <w:iCs/>
          <w:color w:val="000000"/>
          <w:sz w:val="28"/>
          <w:szCs w:val="28"/>
          <w:lang w:val="en-US"/>
        </w:rPr>
      </w:pPr>
      <w:r w:rsidRPr="00207782">
        <w:rPr>
          <w:bCs/>
          <w:color w:val="000000"/>
          <w:sz w:val="28"/>
          <w:szCs w:val="28"/>
          <w:lang w:val="en-US"/>
        </w:rPr>
        <w:t xml:space="preserve">27. </w:t>
      </w:r>
      <w:r w:rsidRPr="00207782">
        <w:rPr>
          <w:b/>
          <w:iCs/>
          <w:color w:val="000000"/>
          <w:sz w:val="28"/>
          <w:szCs w:val="28"/>
          <w:lang w:val="en-US"/>
        </w:rPr>
        <w:t>Malyshenko K.</w:t>
      </w:r>
      <w:r w:rsidRPr="00207782">
        <w:rPr>
          <w:iCs/>
          <w:color w:val="000000"/>
          <w:sz w:val="28"/>
          <w:szCs w:val="28"/>
          <w:lang w:val="en-US"/>
        </w:rPr>
        <w:t xml:space="preserve"> </w:t>
      </w:r>
      <w:r w:rsidRPr="00207782">
        <w:rPr>
          <w:b/>
          <w:iCs/>
          <w:color w:val="000000"/>
          <w:sz w:val="28"/>
          <w:szCs w:val="28"/>
          <w:lang w:val="en-US"/>
        </w:rPr>
        <w:t>(</w:t>
      </w:r>
      <w:r w:rsidRPr="00207782">
        <w:rPr>
          <w:b/>
          <w:iCs/>
          <w:color w:val="000000"/>
          <w:sz w:val="28"/>
          <w:szCs w:val="28"/>
        </w:rPr>
        <w:t>Малышенко</w:t>
      </w:r>
      <w:r w:rsidRPr="00207782">
        <w:rPr>
          <w:b/>
          <w:iCs/>
          <w:color w:val="000000"/>
          <w:sz w:val="28"/>
          <w:szCs w:val="28"/>
          <w:lang w:val="en-US"/>
        </w:rPr>
        <w:t xml:space="preserve"> </w:t>
      </w:r>
      <w:r w:rsidRPr="00207782">
        <w:rPr>
          <w:b/>
          <w:iCs/>
          <w:color w:val="000000"/>
          <w:sz w:val="28"/>
          <w:szCs w:val="28"/>
        </w:rPr>
        <w:t>К</w:t>
      </w:r>
      <w:r w:rsidRPr="00207782">
        <w:rPr>
          <w:b/>
          <w:iCs/>
          <w:color w:val="000000"/>
          <w:sz w:val="28"/>
          <w:szCs w:val="28"/>
          <w:lang w:val="en-US"/>
        </w:rPr>
        <w:t>.</w:t>
      </w:r>
      <w:r w:rsidRPr="00207782">
        <w:rPr>
          <w:b/>
          <w:iCs/>
          <w:color w:val="000000"/>
          <w:sz w:val="28"/>
          <w:szCs w:val="28"/>
        </w:rPr>
        <w:t>А</w:t>
      </w:r>
      <w:r w:rsidRPr="00207782">
        <w:rPr>
          <w:b/>
          <w:iCs/>
          <w:color w:val="000000"/>
          <w:sz w:val="28"/>
          <w:szCs w:val="28"/>
          <w:lang w:val="en-US"/>
        </w:rPr>
        <w:t>.)</w:t>
      </w:r>
      <w:r w:rsidRPr="00207782">
        <w:rPr>
          <w:iCs/>
          <w:color w:val="000000"/>
          <w:sz w:val="28"/>
          <w:szCs w:val="28"/>
          <w:lang w:val="en-US"/>
        </w:rPr>
        <w:t xml:space="preserve">,, Zatsarinnyi </w:t>
      </w:r>
      <w:r w:rsidRPr="00207782">
        <w:rPr>
          <w:iCs/>
          <w:color w:val="000000"/>
          <w:sz w:val="28"/>
          <w:szCs w:val="28"/>
        </w:rPr>
        <w:t>Е</w:t>
      </w:r>
      <w:r w:rsidRPr="00207782">
        <w:rPr>
          <w:iCs/>
          <w:color w:val="000000"/>
          <w:sz w:val="28"/>
          <w:szCs w:val="28"/>
          <w:lang w:val="en-US"/>
        </w:rPr>
        <w:t xml:space="preserve">.I., Malykh N.I., Severina Y.N., Gendon A.L., Minnullina A.Y Current Trends in the Financial Market Development // Zatsarinnyi </w:t>
      </w:r>
      <w:r w:rsidRPr="00207782">
        <w:rPr>
          <w:iCs/>
          <w:color w:val="000000"/>
          <w:sz w:val="28"/>
          <w:szCs w:val="28"/>
        </w:rPr>
        <w:t>Е</w:t>
      </w:r>
      <w:r w:rsidRPr="00207782">
        <w:rPr>
          <w:iCs/>
          <w:color w:val="000000"/>
          <w:sz w:val="28"/>
          <w:szCs w:val="28"/>
          <w:lang w:val="en-US"/>
        </w:rPr>
        <w:t xml:space="preserve">.I., Malykh N.I., Severina Y.N., Gendon A.L., Minnullina A.Y., Malyshenko K.A. 2017., Journal of Advanced Research in Law and Economics, Volume VIII, Winter, 8(30): 2629 – 2635. DOI: 10.14505/jarle.v8.8(30).34. Available from: </w:t>
      </w:r>
      <w:hyperlink r:id="rId33" w:history="1">
        <w:r w:rsidRPr="00207782">
          <w:rPr>
            <w:rStyle w:val="a4"/>
            <w:iCs/>
            <w:color w:val="000000"/>
            <w:sz w:val="28"/>
            <w:szCs w:val="28"/>
            <w:lang w:val="en-US"/>
          </w:rPr>
          <w:t>http://journals.aserspublishing.eu/jarle/index</w:t>
        </w:r>
      </w:hyperlink>
      <w:r w:rsidRPr="00207782">
        <w:rPr>
          <w:iCs/>
          <w:color w:val="000000"/>
          <w:sz w:val="28"/>
          <w:szCs w:val="28"/>
          <w:lang w:val="en-US"/>
        </w:rPr>
        <w:t>.</w:t>
      </w:r>
    </w:p>
    <w:p w:rsidR="00207782" w:rsidRPr="00207782" w:rsidRDefault="00207782" w:rsidP="00207782">
      <w:pPr>
        <w:tabs>
          <w:tab w:val="left" w:pos="993"/>
        </w:tabs>
        <w:ind w:firstLine="567"/>
        <w:jc w:val="both"/>
        <w:rPr>
          <w:color w:val="000000"/>
          <w:sz w:val="28"/>
          <w:szCs w:val="28"/>
        </w:rPr>
      </w:pPr>
      <w:r w:rsidRPr="00207782">
        <w:rPr>
          <w:color w:val="000000"/>
          <w:sz w:val="28"/>
          <w:szCs w:val="28"/>
          <w:lang w:val="en-US"/>
        </w:rPr>
        <w:lastRenderedPageBreak/>
        <w:t xml:space="preserve">29. </w:t>
      </w:r>
      <w:r w:rsidRPr="00207782">
        <w:rPr>
          <w:b/>
          <w:color w:val="000000"/>
          <w:sz w:val="28"/>
          <w:szCs w:val="28"/>
          <w:lang w:val="en-US"/>
        </w:rPr>
        <w:t>Linnik I.I.</w:t>
      </w:r>
      <w:r w:rsidRPr="00207782">
        <w:rPr>
          <w:color w:val="000000"/>
          <w:sz w:val="28"/>
          <w:szCs w:val="28"/>
          <w:lang w:val="en-US"/>
        </w:rPr>
        <w:t xml:space="preserve"> Research into a class of third-order nonlinear differential equation in the domain analyticity // </w:t>
      </w:r>
      <w:r w:rsidRPr="00207782">
        <w:rPr>
          <w:color w:val="000000"/>
          <w:sz w:val="28"/>
          <w:szCs w:val="28"/>
        </w:rPr>
        <w:t>Исследование</w:t>
      </w:r>
      <w:r w:rsidRPr="00207782">
        <w:rPr>
          <w:color w:val="000000"/>
          <w:sz w:val="28"/>
          <w:szCs w:val="28"/>
          <w:lang w:val="en-US"/>
        </w:rPr>
        <w:t xml:space="preserve"> </w:t>
      </w:r>
      <w:r w:rsidRPr="00207782">
        <w:rPr>
          <w:color w:val="000000"/>
          <w:sz w:val="28"/>
          <w:szCs w:val="28"/>
        </w:rPr>
        <w:t>одного</w:t>
      </w:r>
      <w:r w:rsidRPr="00207782">
        <w:rPr>
          <w:color w:val="000000"/>
          <w:sz w:val="28"/>
          <w:szCs w:val="28"/>
          <w:lang w:val="en-US"/>
        </w:rPr>
        <w:t xml:space="preserve"> </w:t>
      </w:r>
      <w:r w:rsidRPr="00207782">
        <w:rPr>
          <w:color w:val="000000"/>
          <w:sz w:val="28"/>
          <w:szCs w:val="28"/>
        </w:rPr>
        <w:t>класса</w:t>
      </w:r>
      <w:r w:rsidRPr="00207782">
        <w:rPr>
          <w:color w:val="000000"/>
          <w:sz w:val="28"/>
          <w:szCs w:val="28"/>
          <w:lang w:val="en-US"/>
        </w:rPr>
        <w:t xml:space="preserve"> </w:t>
      </w:r>
      <w:r w:rsidRPr="00207782">
        <w:rPr>
          <w:color w:val="000000"/>
          <w:sz w:val="28"/>
          <w:szCs w:val="28"/>
        </w:rPr>
        <w:t>нелинейного</w:t>
      </w:r>
      <w:r w:rsidRPr="00207782">
        <w:rPr>
          <w:color w:val="000000"/>
          <w:sz w:val="28"/>
          <w:szCs w:val="28"/>
          <w:lang w:val="en-US"/>
        </w:rPr>
        <w:t xml:space="preserve"> </w:t>
      </w:r>
      <w:r w:rsidRPr="00207782">
        <w:rPr>
          <w:color w:val="000000"/>
          <w:sz w:val="28"/>
          <w:szCs w:val="28"/>
        </w:rPr>
        <w:t>дифференциального</w:t>
      </w:r>
      <w:r w:rsidRPr="00207782">
        <w:rPr>
          <w:color w:val="000000"/>
          <w:sz w:val="28"/>
          <w:szCs w:val="28"/>
          <w:lang w:val="en-US"/>
        </w:rPr>
        <w:t xml:space="preserve"> </w:t>
      </w:r>
      <w:r w:rsidRPr="00207782">
        <w:rPr>
          <w:color w:val="000000"/>
          <w:sz w:val="28"/>
          <w:szCs w:val="28"/>
        </w:rPr>
        <w:t>уравнения</w:t>
      </w:r>
      <w:r w:rsidRPr="00207782">
        <w:rPr>
          <w:color w:val="000000"/>
          <w:sz w:val="28"/>
          <w:szCs w:val="28"/>
          <w:lang w:val="en-US"/>
        </w:rPr>
        <w:t xml:space="preserve"> </w:t>
      </w:r>
      <w:r w:rsidRPr="00207782">
        <w:rPr>
          <w:color w:val="000000"/>
          <w:sz w:val="28"/>
          <w:szCs w:val="28"/>
        </w:rPr>
        <w:t>третьего</w:t>
      </w:r>
      <w:r w:rsidRPr="00207782">
        <w:rPr>
          <w:color w:val="000000"/>
          <w:sz w:val="28"/>
          <w:szCs w:val="28"/>
          <w:lang w:val="en-US"/>
        </w:rPr>
        <w:t xml:space="preserve"> </w:t>
      </w:r>
      <w:r w:rsidRPr="00207782">
        <w:rPr>
          <w:color w:val="000000"/>
          <w:sz w:val="28"/>
          <w:szCs w:val="28"/>
        </w:rPr>
        <w:t>порядка</w:t>
      </w:r>
      <w:r w:rsidRPr="00207782">
        <w:rPr>
          <w:color w:val="000000"/>
          <w:sz w:val="28"/>
          <w:szCs w:val="28"/>
          <w:lang w:val="en-US"/>
        </w:rPr>
        <w:t xml:space="preserve"> </w:t>
      </w:r>
      <w:r w:rsidRPr="00207782">
        <w:rPr>
          <w:color w:val="000000"/>
          <w:sz w:val="28"/>
          <w:szCs w:val="28"/>
        </w:rPr>
        <w:t>в</w:t>
      </w:r>
      <w:r w:rsidRPr="00207782">
        <w:rPr>
          <w:color w:val="000000"/>
          <w:sz w:val="28"/>
          <w:szCs w:val="28"/>
          <w:lang w:val="en-US"/>
        </w:rPr>
        <w:t xml:space="preserve"> </w:t>
      </w:r>
      <w:r w:rsidRPr="00207782">
        <w:rPr>
          <w:color w:val="000000"/>
          <w:sz w:val="28"/>
          <w:szCs w:val="28"/>
        </w:rPr>
        <w:t>области</w:t>
      </w:r>
      <w:r w:rsidRPr="00207782">
        <w:rPr>
          <w:color w:val="000000"/>
          <w:sz w:val="28"/>
          <w:szCs w:val="28"/>
          <w:lang w:val="en-US"/>
        </w:rPr>
        <w:t xml:space="preserve"> </w:t>
      </w:r>
      <w:r w:rsidRPr="00207782">
        <w:rPr>
          <w:color w:val="000000"/>
          <w:sz w:val="28"/>
          <w:szCs w:val="28"/>
        </w:rPr>
        <w:t>аналитичности</w:t>
      </w:r>
      <w:r w:rsidRPr="00207782">
        <w:rPr>
          <w:color w:val="000000"/>
          <w:sz w:val="28"/>
          <w:szCs w:val="28"/>
          <w:lang w:val="en-US"/>
        </w:rPr>
        <w:t xml:space="preserve"> / </w:t>
      </w:r>
      <w:r w:rsidRPr="00207782">
        <w:rPr>
          <w:color w:val="000000"/>
          <w:sz w:val="28"/>
          <w:szCs w:val="28"/>
        </w:rPr>
        <w:t>Орлов</w:t>
      </w:r>
      <w:r w:rsidRPr="00207782">
        <w:rPr>
          <w:color w:val="000000"/>
          <w:sz w:val="28"/>
          <w:szCs w:val="28"/>
          <w:lang w:val="en-US"/>
        </w:rPr>
        <w:t xml:space="preserve"> </w:t>
      </w:r>
      <w:r w:rsidRPr="00207782">
        <w:rPr>
          <w:color w:val="000000"/>
          <w:sz w:val="28"/>
          <w:szCs w:val="28"/>
        </w:rPr>
        <w:t>В</w:t>
      </w:r>
      <w:r w:rsidRPr="00207782">
        <w:rPr>
          <w:color w:val="000000"/>
          <w:sz w:val="28"/>
          <w:szCs w:val="28"/>
          <w:lang w:val="en-US"/>
        </w:rPr>
        <w:t>.</w:t>
      </w:r>
      <w:r w:rsidRPr="00207782">
        <w:rPr>
          <w:color w:val="000000"/>
          <w:sz w:val="28"/>
          <w:szCs w:val="28"/>
        </w:rPr>
        <w:t>Н</w:t>
      </w:r>
      <w:r w:rsidRPr="00207782">
        <w:rPr>
          <w:color w:val="000000"/>
          <w:sz w:val="28"/>
          <w:szCs w:val="28"/>
          <w:lang w:val="en-US"/>
        </w:rPr>
        <w:t xml:space="preserve">., </w:t>
      </w:r>
      <w:r w:rsidRPr="00207782">
        <w:rPr>
          <w:color w:val="000000"/>
          <w:sz w:val="28"/>
          <w:szCs w:val="28"/>
        </w:rPr>
        <w:t>Ковальчук</w:t>
      </w:r>
      <w:r w:rsidRPr="00207782">
        <w:rPr>
          <w:color w:val="000000"/>
          <w:sz w:val="28"/>
          <w:szCs w:val="28"/>
          <w:lang w:val="en-US"/>
        </w:rPr>
        <w:t xml:space="preserve"> </w:t>
      </w:r>
      <w:r w:rsidRPr="00207782">
        <w:rPr>
          <w:color w:val="000000"/>
          <w:sz w:val="28"/>
          <w:szCs w:val="28"/>
        </w:rPr>
        <w:t>О</w:t>
      </w:r>
      <w:r w:rsidRPr="00207782">
        <w:rPr>
          <w:color w:val="000000"/>
          <w:sz w:val="28"/>
          <w:szCs w:val="28"/>
          <w:lang w:val="en-US"/>
        </w:rPr>
        <w:t>.</w:t>
      </w:r>
      <w:r w:rsidRPr="00207782">
        <w:rPr>
          <w:color w:val="000000"/>
          <w:sz w:val="28"/>
          <w:szCs w:val="28"/>
        </w:rPr>
        <w:t>А</w:t>
      </w:r>
      <w:r w:rsidRPr="00207782">
        <w:rPr>
          <w:color w:val="000000"/>
          <w:sz w:val="28"/>
          <w:szCs w:val="28"/>
          <w:lang w:val="en-US"/>
        </w:rPr>
        <w:t xml:space="preserve">., </w:t>
      </w:r>
      <w:r w:rsidRPr="00207782">
        <w:rPr>
          <w:b/>
          <w:color w:val="000000"/>
          <w:sz w:val="28"/>
          <w:szCs w:val="28"/>
        </w:rPr>
        <w:t>Линник</w:t>
      </w:r>
      <w:r w:rsidRPr="00207782">
        <w:rPr>
          <w:b/>
          <w:color w:val="000000"/>
          <w:sz w:val="28"/>
          <w:szCs w:val="28"/>
          <w:lang w:val="en-US"/>
        </w:rPr>
        <w:t xml:space="preserve"> </w:t>
      </w:r>
      <w:r w:rsidRPr="00207782">
        <w:rPr>
          <w:b/>
          <w:color w:val="000000"/>
          <w:sz w:val="28"/>
          <w:szCs w:val="28"/>
        </w:rPr>
        <w:t>Е</w:t>
      </w:r>
      <w:r w:rsidRPr="00207782">
        <w:rPr>
          <w:b/>
          <w:color w:val="000000"/>
          <w:sz w:val="28"/>
          <w:szCs w:val="28"/>
          <w:lang w:val="en-US"/>
        </w:rPr>
        <w:t>.</w:t>
      </w:r>
      <w:r w:rsidRPr="00207782">
        <w:rPr>
          <w:b/>
          <w:color w:val="000000"/>
          <w:sz w:val="28"/>
          <w:szCs w:val="28"/>
        </w:rPr>
        <w:t>П</w:t>
      </w:r>
      <w:r w:rsidRPr="00207782">
        <w:rPr>
          <w:b/>
          <w:color w:val="000000"/>
          <w:sz w:val="28"/>
          <w:szCs w:val="28"/>
          <w:lang w:val="en-US"/>
        </w:rPr>
        <w:t xml:space="preserve">., </w:t>
      </w:r>
      <w:r w:rsidRPr="00207782">
        <w:rPr>
          <w:b/>
          <w:color w:val="000000"/>
          <w:sz w:val="28"/>
          <w:szCs w:val="28"/>
        </w:rPr>
        <w:t>Линник</w:t>
      </w:r>
      <w:r w:rsidRPr="00207782">
        <w:rPr>
          <w:b/>
          <w:color w:val="000000"/>
          <w:sz w:val="28"/>
          <w:szCs w:val="28"/>
          <w:lang w:val="en-US"/>
        </w:rPr>
        <w:t xml:space="preserve"> </w:t>
      </w:r>
      <w:r w:rsidRPr="00207782">
        <w:rPr>
          <w:b/>
          <w:color w:val="000000"/>
          <w:sz w:val="28"/>
          <w:szCs w:val="28"/>
        </w:rPr>
        <w:t>И</w:t>
      </w:r>
      <w:r w:rsidRPr="00207782">
        <w:rPr>
          <w:b/>
          <w:color w:val="000000"/>
          <w:sz w:val="28"/>
          <w:szCs w:val="28"/>
          <w:lang w:val="en-US"/>
        </w:rPr>
        <w:t>.</w:t>
      </w:r>
      <w:r w:rsidRPr="00207782">
        <w:rPr>
          <w:b/>
          <w:color w:val="000000"/>
          <w:sz w:val="28"/>
          <w:szCs w:val="28"/>
        </w:rPr>
        <w:t>И</w:t>
      </w:r>
      <w:r w:rsidRPr="00207782">
        <w:rPr>
          <w:b/>
          <w:color w:val="000000"/>
          <w:sz w:val="28"/>
          <w:szCs w:val="28"/>
          <w:lang w:val="en-US"/>
        </w:rPr>
        <w:t>.</w:t>
      </w:r>
      <w:r w:rsidRPr="00207782">
        <w:rPr>
          <w:color w:val="000000"/>
          <w:sz w:val="28"/>
          <w:szCs w:val="28"/>
          <w:lang w:val="en-US"/>
        </w:rPr>
        <w:t xml:space="preserve"> - </w:t>
      </w:r>
      <w:r w:rsidRPr="00207782">
        <w:rPr>
          <w:color w:val="000000"/>
          <w:sz w:val="28"/>
          <w:szCs w:val="28"/>
        </w:rPr>
        <w:t>Вестник</w:t>
      </w:r>
      <w:r w:rsidRPr="00207782">
        <w:rPr>
          <w:color w:val="000000"/>
          <w:sz w:val="28"/>
          <w:szCs w:val="28"/>
          <w:lang w:val="en-US"/>
        </w:rPr>
        <w:t xml:space="preserve"> </w:t>
      </w:r>
      <w:r w:rsidRPr="00207782">
        <w:rPr>
          <w:color w:val="000000"/>
          <w:sz w:val="28"/>
          <w:szCs w:val="28"/>
        </w:rPr>
        <w:t>МГТУ</w:t>
      </w:r>
      <w:r w:rsidRPr="00207782">
        <w:rPr>
          <w:color w:val="000000"/>
          <w:sz w:val="28"/>
          <w:szCs w:val="28"/>
          <w:lang w:val="en-US"/>
        </w:rPr>
        <w:t xml:space="preserve"> </w:t>
      </w:r>
      <w:r w:rsidRPr="00207782">
        <w:rPr>
          <w:color w:val="000000"/>
          <w:sz w:val="28"/>
          <w:szCs w:val="28"/>
        </w:rPr>
        <w:t>им</w:t>
      </w:r>
      <w:r w:rsidRPr="00207782">
        <w:rPr>
          <w:color w:val="000000"/>
          <w:sz w:val="28"/>
          <w:szCs w:val="28"/>
          <w:lang w:val="en-US"/>
        </w:rPr>
        <w:t xml:space="preserve">. </w:t>
      </w:r>
      <w:r w:rsidRPr="00207782">
        <w:rPr>
          <w:color w:val="000000"/>
          <w:sz w:val="28"/>
          <w:szCs w:val="28"/>
        </w:rPr>
        <w:t xml:space="preserve">Н.Э. Баумана. Серия «Естественные науки». - #4(79)/2018. DOI: 10.18698/1812-3368-2018-4-24-35. </w:t>
      </w:r>
      <w:hyperlink r:id="rId34">
        <w:r w:rsidRPr="00207782">
          <w:rPr>
            <w:rStyle w:val="-"/>
            <w:color w:val="000000"/>
            <w:sz w:val="28"/>
            <w:szCs w:val="28"/>
          </w:rPr>
          <w:t>http://vestniken.ru/eng/catalog/math/diff/826.html</w:t>
        </w:r>
      </w:hyperlink>
    </w:p>
    <w:p w:rsidR="00207782" w:rsidRPr="00207782" w:rsidRDefault="00207782" w:rsidP="00207782">
      <w:pPr>
        <w:ind w:firstLine="708"/>
        <w:jc w:val="both"/>
        <w:rPr>
          <w:color w:val="000000"/>
          <w:sz w:val="28"/>
          <w:szCs w:val="28"/>
          <w:lang w:val="en-US"/>
        </w:rPr>
      </w:pPr>
      <w:r w:rsidRPr="00207782">
        <w:rPr>
          <w:color w:val="000000"/>
          <w:sz w:val="28"/>
          <w:szCs w:val="28"/>
        </w:rPr>
        <w:t xml:space="preserve">30. </w:t>
      </w:r>
      <w:r w:rsidRPr="00207782">
        <w:rPr>
          <w:b/>
          <w:color w:val="000000"/>
          <w:sz w:val="28"/>
          <w:szCs w:val="28"/>
        </w:rPr>
        <w:t>Marina Ovchinnikova (Овчинникова М.В.),</w:t>
      </w:r>
      <w:r w:rsidRPr="00207782">
        <w:rPr>
          <w:color w:val="000000"/>
          <w:sz w:val="28"/>
          <w:szCs w:val="28"/>
        </w:rPr>
        <w:t xml:space="preserve"> </w:t>
      </w:r>
      <w:r w:rsidRPr="00207782">
        <w:rPr>
          <w:color w:val="000000"/>
          <w:sz w:val="28"/>
          <w:szCs w:val="28"/>
          <w:shd w:val="clear" w:color="auto" w:fill="FFFFFF"/>
        </w:rPr>
        <w:t>Aleksandr Poliakov, Vladimir Pakhaliuk, Marina Kolesova, Petro Shtanko.</w:t>
      </w:r>
      <w:r w:rsidRPr="00207782">
        <w:rPr>
          <w:bCs/>
          <w:color w:val="000000"/>
          <w:sz w:val="28"/>
          <w:szCs w:val="28"/>
          <w:shd w:val="clear" w:color="auto" w:fill="FFFFFF"/>
        </w:rPr>
        <w:t xml:space="preserve"> </w:t>
      </w:r>
      <w:r w:rsidRPr="00207782">
        <w:rPr>
          <w:bCs/>
          <w:color w:val="000000"/>
          <w:sz w:val="28"/>
          <w:szCs w:val="28"/>
          <w:shd w:val="clear" w:color="auto" w:fill="FFFFFF"/>
          <w:lang w:val="en-US"/>
        </w:rPr>
        <w:t xml:space="preserve">Transfemoral Prostheses Control in a Frame of Intellectual-Synergetic Concept </w:t>
      </w:r>
      <w:r w:rsidRPr="00207782">
        <w:rPr>
          <w:color w:val="000000"/>
          <w:sz w:val="28"/>
          <w:szCs w:val="28"/>
          <w:lang w:val="en-US"/>
        </w:rPr>
        <w:t xml:space="preserve">  // </w:t>
      </w:r>
      <w:r w:rsidRPr="00207782">
        <w:rPr>
          <w:color w:val="000000"/>
          <w:sz w:val="28"/>
          <w:szCs w:val="28"/>
          <w:shd w:val="clear" w:color="auto" w:fill="FFFFFF"/>
          <w:lang w:val="en-US"/>
        </w:rPr>
        <w:t xml:space="preserve">Proc. of the 2nd Int. Conf. on Autom., Mech. and El. Eng. (AMEE 2017) in Advances in Engineering Research, Vol. 87, 2017. - pp. 245-253 </w:t>
      </w:r>
      <w:hyperlink r:id="rId35" w:history="1">
        <w:r w:rsidRPr="00207782">
          <w:rPr>
            <w:rStyle w:val="a4"/>
            <w:color w:val="000000"/>
            <w:sz w:val="28"/>
            <w:szCs w:val="28"/>
            <w:lang w:val="en-US"/>
          </w:rPr>
          <w:t>https://www.atlantis-press.com/proceedings/amee-17/25883961</w:t>
        </w:r>
      </w:hyperlink>
      <w:r w:rsidRPr="00207782">
        <w:rPr>
          <w:color w:val="000000"/>
          <w:sz w:val="28"/>
          <w:szCs w:val="28"/>
          <w:lang w:val="en-US"/>
        </w:rPr>
        <w:t xml:space="preserve">  </w:t>
      </w:r>
      <w:hyperlink r:id="rId36" w:history="1">
        <w:r w:rsidRPr="00207782">
          <w:rPr>
            <w:rStyle w:val="a4"/>
            <w:color w:val="000000"/>
            <w:sz w:val="28"/>
            <w:szCs w:val="28"/>
            <w:shd w:val="clear" w:color="auto" w:fill="FFFFFF"/>
            <w:lang w:val="en-US"/>
          </w:rPr>
          <w:t>doi:10.2991/amee-17.2017.51</w:t>
        </w:r>
      </w:hyperlink>
    </w:p>
    <w:p w:rsidR="00207782" w:rsidRPr="00207782" w:rsidRDefault="00207782" w:rsidP="00207782">
      <w:pPr>
        <w:snapToGrid w:val="0"/>
        <w:ind w:firstLine="567"/>
        <w:jc w:val="both"/>
        <w:rPr>
          <w:color w:val="000000"/>
          <w:sz w:val="28"/>
          <w:szCs w:val="28"/>
        </w:rPr>
      </w:pPr>
      <w:r w:rsidRPr="00207782">
        <w:rPr>
          <w:iCs/>
          <w:color w:val="000000"/>
          <w:sz w:val="28"/>
          <w:szCs w:val="28"/>
          <w:lang w:val="en-US"/>
        </w:rPr>
        <w:t xml:space="preserve">31. </w:t>
      </w:r>
      <w:r w:rsidRPr="00207782">
        <w:rPr>
          <w:b/>
          <w:color w:val="000000"/>
          <w:sz w:val="28"/>
          <w:szCs w:val="28"/>
          <w:shd w:val="clear" w:color="auto" w:fill="FFFFFF"/>
          <w:lang w:val="en-US"/>
        </w:rPr>
        <w:t>Lushnikova Galina I., Osadchaia Taniana IU.</w:t>
      </w:r>
      <w:r w:rsidRPr="00207782">
        <w:rPr>
          <w:color w:val="000000"/>
          <w:sz w:val="28"/>
          <w:szCs w:val="28"/>
          <w:shd w:val="clear" w:color="auto" w:fill="FFFFFF"/>
          <w:lang w:val="en-US"/>
        </w:rPr>
        <w:t xml:space="preserve"> </w:t>
      </w:r>
      <w:r w:rsidRPr="00207782">
        <w:rPr>
          <w:color w:val="000000"/>
          <w:sz w:val="28"/>
          <w:szCs w:val="28"/>
          <w:shd w:val="clear" w:color="auto" w:fill="FFFFFF"/>
        </w:rPr>
        <w:t>(</w:t>
      </w:r>
      <w:r w:rsidRPr="00207782">
        <w:rPr>
          <w:b/>
          <w:color w:val="000000"/>
          <w:sz w:val="28"/>
          <w:szCs w:val="28"/>
        </w:rPr>
        <w:t>Лушникова Г.И., Осадчая Т.Ю.)</w:t>
      </w:r>
      <w:r w:rsidRPr="00207782">
        <w:rPr>
          <w:color w:val="000000"/>
          <w:sz w:val="28"/>
          <w:szCs w:val="28"/>
        </w:rPr>
        <w:t xml:space="preserve"> </w:t>
      </w:r>
      <w:r w:rsidRPr="00207782">
        <w:rPr>
          <w:color w:val="000000"/>
          <w:sz w:val="28"/>
          <w:szCs w:val="28"/>
          <w:shd w:val="clear" w:color="auto" w:fill="FFFFFF"/>
        </w:rPr>
        <w:t xml:space="preserve">Modern Existentialist Novel: Code-mixing // </w:t>
      </w:r>
      <w:r w:rsidRPr="00207782">
        <w:rPr>
          <w:color w:val="000000"/>
          <w:sz w:val="28"/>
          <w:szCs w:val="28"/>
        </w:rPr>
        <w:t xml:space="preserve">Иронический модус повествования в современном экзистенциалистском романе // Вестн. Том. гос. ун-та. 2018. № 433. </w:t>
      </w:r>
      <w:r w:rsidRPr="00207782">
        <w:rPr>
          <w:color w:val="000000"/>
          <w:sz w:val="28"/>
          <w:szCs w:val="28"/>
          <w:lang w:val="en-US"/>
        </w:rPr>
        <w:t>DOI</w:t>
      </w:r>
      <w:r w:rsidRPr="00207782">
        <w:rPr>
          <w:color w:val="000000"/>
          <w:sz w:val="28"/>
          <w:szCs w:val="28"/>
        </w:rPr>
        <w:t>: 10.17223/15617793/433/2</w:t>
      </w:r>
      <w:r w:rsidRPr="00207782">
        <w:rPr>
          <w:color w:val="000000"/>
          <w:sz w:val="28"/>
          <w:szCs w:val="28"/>
          <w:lang w:val="en-US"/>
        </w:rPr>
        <w:t> </w:t>
      </w:r>
      <w:r w:rsidRPr="00207782">
        <w:rPr>
          <w:color w:val="000000"/>
          <w:sz w:val="28"/>
          <w:szCs w:val="28"/>
        </w:rPr>
        <w:t xml:space="preserve"> С.13-21.</w:t>
      </w:r>
    </w:p>
    <w:p w:rsidR="00207782" w:rsidRPr="00207782" w:rsidRDefault="00207782" w:rsidP="00207782">
      <w:pPr>
        <w:pStyle w:val="aa"/>
        <w:rPr>
          <w:color w:val="000000"/>
          <w:sz w:val="28"/>
          <w:szCs w:val="28"/>
          <w:lang w:val="ru-RU"/>
        </w:rPr>
      </w:pPr>
      <w:hyperlink r:id="rId37" w:history="1">
        <w:r w:rsidRPr="00207782">
          <w:rPr>
            <w:rStyle w:val="a4"/>
            <w:color w:val="000000"/>
            <w:sz w:val="28"/>
            <w:szCs w:val="28"/>
            <w:lang w:val="en-US"/>
          </w:rPr>
          <w:t>http</w:t>
        </w:r>
        <w:r w:rsidRPr="00207782">
          <w:rPr>
            <w:rStyle w:val="a4"/>
            <w:color w:val="000000"/>
            <w:sz w:val="28"/>
            <w:szCs w:val="28"/>
            <w:lang w:val="ru-RU"/>
          </w:rPr>
          <w:t>://</w:t>
        </w:r>
        <w:r w:rsidRPr="00207782">
          <w:rPr>
            <w:rStyle w:val="a4"/>
            <w:color w:val="000000"/>
            <w:sz w:val="28"/>
            <w:szCs w:val="28"/>
            <w:lang w:val="en-US"/>
          </w:rPr>
          <w:t>journals</w:t>
        </w:r>
        <w:r w:rsidRPr="00207782">
          <w:rPr>
            <w:rStyle w:val="a4"/>
            <w:color w:val="000000"/>
            <w:sz w:val="28"/>
            <w:szCs w:val="28"/>
            <w:lang w:val="ru-RU"/>
          </w:rPr>
          <w:t>.</w:t>
        </w:r>
        <w:r w:rsidRPr="00207782">
          <w:rPr>
            <w:rStyle w:val="a4"/>
            <w:color w:val="000000"/>
            <w:sz w:val="28"/>
            <w:szCs w:val="28"/>
            <w:lang w:val="en-US"/>
          </w:rPr>
          <w:t>tsu</w:t>
        </w:r>
        <w:r w:rsidRPr="00207782">
          <w:rPr>
            <w:rStyle w:val="a4"/>
            <w:color w:val="000000"/>
            <w:sz w:val="28"/>
            <w:szCs w:val="28"/>
            <w:lang w:val="ru-RU"/>
          </w:rPr>
          <w:t>.</w:t>
        </w:r>
        <w:r w:rsidRPr="00207782">
          <w:rPr>
            <w:rStyle w:val="a4"/>
            <w:color w:val="000000"/>
            <w:sz w:val="28"/>
            <w:szCs w:val="28"/>
            <w:lang w:val="en-US"/>
          </w:rPr>
          <w:t>ru</w:t>
        </w:r>
        <w:r w:rsidRPr="00207782">
          <w:rPr>
            <w:rStyle w:val="a4"/>
            <w:color w:val="000000"/>
            <w:sz w:val="28"/>
            <w:szCs w:val="28"/>
            <w:lang w:val="ru-RU"/>
          </w:rPr>
          <w:t>/</w:t>
        </w:r>
        <w:r w:rsidRPr="00207782">
          <w:rPr>
            <w:rStyle w:val="a4"/>
            <w:color w:val="000000"/>
            <w:sz w:val="28"/>
            <w:szCs w:val="28"/>
            <w:lang w:val="en-US"/>
          </w:rPr>
          <w:t>vestnik</w:t>
        </w:r>
        <w:r w:rsidRPr="00207782">
          <w:rPr>
            <w:rStyle w:val="a4"/>
            <w:color w:val="000000"/>
            <w:sz w:val="28"/>
            <w:szCs w:val="28"/>
            <w:lang w:val="ru-RU"/>
          </w:rPr>
          <w:t>/&amp;</w:t>
        </w:r>
        <w:r w:rsidRPr="00207782">
          <w:rPr>
            <w:rStyle w:val="a4"/>
            <w:color w:val="000000"/>
            <w:sz w:val="28"/>
            <w:szCs w:val="28"/>
            <w:lang w:val="en-US"/>
          </w:rPr>
          <w:t>journal</w:t>
        </w:r>
        <w:r w:rsidRPr="00207782">
          <w:rPr>
            <w:rStyle w:val="a4"/>
            <w:color w:val="000000"/>
            <w:sz w:val="28"/>
            <w:szCs w:val="28"/>
            <w:lang w:val="ru-RU"/>
          </w:rPr>
          <w:t>_</w:t>
        </w:r>
        <w:r w:rsidRPr="00207782">
          <w:rPr>
            <w:rStyle w:val="a4"/>
            <w:color w:val="000000"/>
            <w:sz w:val="28"/>
            <w:szCs w:val="28"/>
            <w:lang w:val="en-US"/>
          </w:rPr>
          <w:t>page</w:t>
        </w:r>
        <w:r w:rsidRPr="00207782">
          <w:rPr>
            <w:rStyle w:val="a4"/>
            <w:color w:val="000000"/>
            <w:sz w:val="28"/>
            <w:szCs w:val="28"/>
            <w:lang w:val="ru-RU"/>
          </w:rPr>
          <w:t>=</w:t>
        </w:r>
        <w:r w:rsidRPr="00207782">
          <w:rPr>
            <w:rStyle w:val="a4"/>
            <w:color w:val="000000"/>
            <w:sz w:val="28"/>
            <w:szCs w:val="28"/>
            <w:lang w:val="en-US"/>
          </w:rPr>
          <w:t>archive</w:t>
        </w:r>
        <w:r w:rsidRPr="00207782">
          <w:rPr>
            <w:rStyle w:val="a4"/>
            <w:color w:val="000000"/>
            <w:sz w:val="28"/>
            <w:szCs w:val="28"/>
            <w:lang w:val="ru-RU"/>
          </w:rPr>
          <w:t>&amp;</w:t>
        </w:r>
        <w:r w:rsidRPr="00207782">
          <w:rPr>
            <w:rStyle w:val="a4"/>
            <w:color w:val="000000"/>
            <w:sz w:val="28"/>
            <w:szCs w:val="28"/>
            <w:lang w:val="en-US"/>
          </w:rPr>
          <w:t>id</w:t>
        </w:r>
        <w:r w:rsidRPr="00207782">
          <w:rPr>
            <w:rStyle w:val="a4"/>
            <w:color w:val="000000"/>
            <w:sz w:val="28"/>
            <w:szCs w:val="28"/>
            <w:lang w:val="ru-RU"/>
          </w:rPr>
          <w:t>=1740</w:t>
        </w:r>
      </w:hyperlink>
      <w:r w:rsidRPr="00207782">
        <w:rPr>
          <w:color w:val="000000"/>
          <w:sz w:val="28"/>
          <w:szCs w:val="28"/>
          <w:lang w:val="ru-RU"/>
        </w:rPr>
        <w:t xml:space="preserve"> </w:t>
      </w:r>
    </w:p>
    <w:p w:rsidR="00207782" w:rsidRPr="00207782" w:rsidRDefault="00207782" w:rsidP="00207782">
      <w:pPr>
        <w:ind w:firstLine="567"/>
        <w:jc w:val="both"/>
        <w:rPr>
          <w:color w:val="000000"/>
          <w:sz w:val="28"/>
          <w:szCs w:val="28"/>
          <w:lang w:val="en-US"/>
        </w:rPr>
      </w:pPr>
      <w:r w:rsidRPr="00207782">
        <w:rPr>
          <w:color w:val="000000"/>
          <w:sz w:val="28"/>
          <w:szCs w:val="28"/>
        </w:rPr>
        <w:t xml:space="preserve">32. </w:t>
      </w:r>
      <w:r w:rsidRPr="00207782">
        <w:rPr>
          <w:b/>
          <w:color w:val="000000"/>
          <w:sz w:val="28"/>
          <w:szCs w:val="28"/>
        </w:rPr>
        <w:t xml:space="preserve">Григорьев Г.П. Ерина И.А., Передерий С. </w:t>
      </w:r>
      <w:r w:rsidRPr="00207782">
        <w:rPr>
          <w:b/>
          <w:color w:val="000000"/>
          <w:sz w:val="28"/>
          <w:szCs w:val="28"/>
          <w:lang w:val="en-US"/>
        </w:rPr>
        <w:t>Valery</w:t>
      </w:r>
      <w:r w:rsidRPr="00207782">
        <w:rPr>
          <w:b/>
          <w:color w:val="000000"/>
          <w:sz w:val="28"/>
          <w:szCs w:val="28"/>
        </w:rPr>
        <w:t xml:space="preserve"> </w:t>
      </w:r>
      <w:r w:rsidRPr="00207782">
        <w:rPr>
          <w:b/>
          <w:color w:val="000000"/>
          <w:sz w:val="28"/>
          <w:szCs w:val="28"/>
          <w:lang w:val="en-US"/>
        </w:rPr>
        <w:t>P</w:t>
      </w:r>
      <w:r w:rsidRPr="00207782">
        <w:rPr>
          <w:b/>
          <w:color w:val="000000"/>
          <w:sz w:val="28"/>
          <w:szCs w:val="28"/>
        </w:rPr>
        <w:t xml:space="preserve">. </w:t>
      </w:r>
      <w:r w:rsidRPr="00207782">
        <w:rPr>
          <w:b/>
          <w:color w:val="000000"/>
          <w:sz w:val="28"/>
          <w:szCs w:val="28"/>
          <w:lang w:val="en-US"/>
        </w:rPr>
        <w:t>Potudinsky</w:t>
      </w:r>
      <w:r w:rsidRPr="00207782">
        <w:rPr>
          <w:b/>
          <w:color w:val="000000"/>
          <w:sz w:val="28"/>
          <w:szCs w:val="28"/>
        </w:rPr>
        <w:t xml:space="preserve">, </w:t>
      </w:r>
      <w:r w:rsidRPr="00207782">
        <w:rPr>
          <w:b/>
          <w:color w:val="000000"/>
          <w:sz w:val="28"/>
          <w:szCs w:val="28"/>
          <w:lang w:val="en-US"/>
        </w:rPr>
        <w:t>Sergei</w:t>
      </w:r>
      <w:r w:rsidRPr="00207782">
        <w:rPr>
          <w:b/>
          <w:color w:val="000000"/>
          <w:sz w:val="28"/>
          <w:szCs w:val="28"/>
        </w:rPr>
        <w:t xml:space="preserve"> </w:t>
      </w:r>
      <w:r w:rsidRPr="00207782">
        <w:rPr>
          <w:b/>
          <w:color w:val="000000"/>
          <w:sz w:val="28"/>
          <w:szCs w:val="28"/>
          <w:lang w:val="en-US"/>
        </w:rPr>
        <w:t>N</w:t>
      </w:r>
      <w:r w:rsidRPr="00207782">
        <w:rPr>
          <w:b/>
          <w:color w:val="000000"/>
          <w:sz w:val="28"/>
          <w:szCs w:val="28"/>
        </w:rPr>
        <w:t xml:space="preserve">. </w:t>
      </w:r>
      <w:r w:rsidRPr="00207782">
        <w:rPr>
          <w:b/>
          <w:color w:val="000000"/>
          <w:sz w:val="28"/>
          <w:szCs w:val="28"/>
          <w:lang w:val="en-US"/>
        </w:rPr>
        <w:t>Perederii</w:t>
      </w:r>
      <w:r w:rsidRPr="00207782">
        <w:rPr>
          <w:b/>
          <w:color w:val="000000"/>
          <w:sz w:val="28"/>
          <w:szCs w:val="28"/>
        </w:rPr>
        <w:t>,</w:t>
      </w:r>
      <w:r w:rsidRPr="00207782">
        <w:rPr>
          <w:color w:val="000000"/>
          <w:sz w:val="28"/>
          <w:szCs w:val="28"/>
        </w:rPr>
        <w:t xml:space="preserve"> </w:t>
      </w:r>
      <w:r w:rsidRPr="00207782">
        <w:rPr>
          <w:color w:val="000000"/>
          <w:sz w:val="28"/>
          <w:szCs w:val="28"/>
          <w:lang w:val="en-US"/>
        </w:rPr>
        <w:t>Uzlipat</w:t>
      </w:r>
      <w:r w:rsidRPr="00207782">
        <w:rPr>
          <w:color w:val="000000"/>
          <w:sz w:val="28"/>
          <w:szCs w:val="28"/>
        </w:rPr>
        <w:t xml:space="preserve">. </w:t>
      </w:r>
      <w:r w:rsidRPr="00207782">
        <w:rPr>
          <w:color w:val="000000"/>
          <w:sz w:val="28"/>
          <w:szCs w:val="28"/>
          <w:lang w:val="en-US"/>
        </w:rPr>
        <w:t>U. Gasanova</w:t>
      </w:r>
      <w:r w:rsidRPr="00207782">
        <w:rPr>
          <w:bCs/>
          <w:color w:val="000000"/>
          <w:sz w:val="28"/>
          <w:szCs w:val="28"/>
          <w:lang w:val="en-US"/>
        </w:rPr>
        <w:t xml:space="preserve">  Problems arising from handwriting analysis of manuscripts and signatures written in specific letters of Cyrillic-based lak alphabet // The Turkish Online Journal of Design, Art and Communication - TOJDAC  ISSN: 2146-5193, September 2018 Special Edition, p.2071-2077 DOI: 10.7456/1080SSE </w:t>
      </w:r>
      <w:hyperlink r:id="rId38" w:history="1">
        <w:r w:rsidRPr="00207782">
          <w:rPr>
            <w:rStyle w:val="a4"/>
            <w:color w:val="000000"/>
            <w:sz w:val="28"/>
            <w:szCs w:val="28"/>
            <w:lang w:val="en-US"/>
          </w:rPr>
          <w:t>http://www.tojdac.org/tojdac/VOLUME8-SPTMSPCL.html</w:t>
        </w:r>
      </w:hyperlink>
    </w:p>
    <w:p w:rsidR="00207782" w:rsidRPr="00207782" w:rsidRDefault="00207782" w:rsidP="00207782">
      <w:pPr>
        <w:ind w:left="46" w:firstLine="521"/>
        <w:jc w:val="both"/>
        <w:rPr>
          <w:sz w:val="28"/>
          <w:szCs w:val="28"/>
          <w:lang w:val="en-US"/>
        </w:rPr>
      </w:pPr>
      <w:r w:rsidRPr="00207782">
        <w:rPr>
          <w:color w:val="000000"/>
          <w:sz w:val="28"/>
          <w:szCs w:val="28"/>
          <w:lang w:val="en-US"/>
        </w:rPr>
        <w:t xml:space="preserve">33. </w:t>
      </w:r>
      <w:r w:rsidRPr="00207782">
        <w:rPr>
          <w:b/>
          <w:color w:val="000000"/>
          <w:sz w:val="28"/>
          <w:szCs w:val="28"/>
          <w:lang w:val="en-US"/>
        </w:rPr>
        <w:t>Brunner E.</w:t>
      </w:r>
      <w:r w:rsidRPr="00207782">
        <w:rPr>
          <w:color w:val="000000"/>
          <w:sz w:val="28"/>
          <w:szCs w:val="28"/>
          <w:lang w:val="en-US"/>
        </w:rPr>
        <w:t xml:space="preserve"> Y. (</w:t>
      </w:r>
      <w:r w:rsidRPr="00207782">
        <w:rPr>
          <w:b/>
          <w:color w:val="000000"/>
          <w:sz w:val="28"/>
          <w:szCs w:val="28"/>
        </w:rPr>
        <w:t>Бруннер</w:t>
      </w:r>
      <w:r w:rsidRPr="00207782">
        <w:rPr>
          <w:b/>
          <w:color w:val="000000"/>
          <w:sz w:val="28"/>
          <w:szCs w:val="28"/>
          <w:lang w:val="en-US"/>
        </w:rPr>
        <w:t xml:space="preserve"> </w:t>
      </w:r>
      <w:r w:rsidRPr="00207782">
        <w:rPr>
          <w:b/>
          <w:color w:val="000000"/>
          <w:sz w:val="28"/>
          <w:szCs w:val="28"/>
        </w:rPr>
        <w:t>Е</w:t>
      </w:r>
      <w:r w:rsidRPr="00207782">
        <w:rPr>
          <w:b/>
          <w:color w:val="000000"/>
          <w:sz w:val="28"/>
          <w:szCs w:val="28"/>
          <w:lang w:val="en-US"/>
        </w:rPr>
        <w:t>.</w:t>
      </w:r>
      <w:r w:rsidRPr="00207782">
        <w:rPr>
          <w:b/>
          <w:color w:val="000000"/>
          <w:sz w:val="28"/>
          <w:szCs w:val="28"/>
        </w:rPr>
        <w:t>Ю</w:t>
      </w:r>
      <w:r w:rsidRPr="00207782">
        <w:rPr>
          <w:b/>
          <w:color w:val="000000"/>
          <w:sz w:val="28"/>
          <w:szCs w:val="28"/>
          <w:lang w:val="en-US"/>
        </w:rPr>
        <w:t>.)</w:t>
      </w:r>
      <w:r w:rsidRPr="00207782">
        <w:rPr>
          <w:color w:val="000000"/>
          <w:sz w:val="28"/>
          <w:szCs w:val="28"/>
          <w:lang w:val="en-US"/>
        </w:rPr>
        <w:t xml:space="preserve"> Mind Mapping in Education: Its Usage in Psychologists‘ Training as Exemplified by the Educational Module</w:t>
      </w:r>
      <w:r w:rsidRPr="00207782">
        <w:rPr>
          <w:sz w:val="28"/>
          <w:szCs w:val="28"/>
          <w:lang w:val="en-US"/>
        </w:rPr>
        <w:t xml:space="preserve"> – «Attention Characteristics» / E. Y. Brunner // Astra Salvensis. – 2018. – № 2. – 239-260 p.</w:t>
      </w:r>
    </w:p>
    <w:p w:rsidR="00ED1B55" w:rsidRPr="00207782" w:rsidRDefault="00ED1B55" w:rsidP="00207782">
      <w:pPr>
        <w:ind w:firstLine="567"/>
        <w:jc w:val="center"/>
        <w:rPr>
          <w:b/>
          <w:color w:val="000000"/>
          <w:sz w:val="28"/>
          <w:szCs w:val="28"/>
        </w:rPr>
      </w:pPr>
    </w:p>
    <w:p w:rsidR="00207782" w:rsidRPr="00207782" w:rsidRDefault="00207782" w:rsidP="00207782">
      <w:pPr>
        <w:jc w:val="center"/>
        <w:rPr>
          <w:b/>
          <w:color w:val="000000"/>
          <w:sz w:val="28"/>
          <w:szCs w:val="28"/>
        </w:rPr>
      </w:pPr>
      <w:r w:rsidRPr="00207782">
        <w:rPr>
          <w:b/>
          <w:color w:val="000000"/>
          <w:sz w:val="28"/>
          <w:szCs w:val="28"/>
        </w:rPr>
        <w:t>Публикации в изданиях, индексируемых в других международных наукометрических базах</w:t>
      </w:r>
    </w:p>
    <w:p w:rsidR="00207782" w:rsidRPr="00207782" w:rsidRDefault="00207782" w:rsidP="00207782">
      <w:pPr>
        <w:pStyle w:val="aa"/>
        <w:jc w:val="center"/>
        <w:rPr>
          <w:b/>
          <w:caps/>
          <w:color w:val="000000"/>
          <w:sz w:val="28"/>
          <w:szCs w:val="28"/>
          <w:lang w:val="en-US"/>
        </w:rPr>
      </w:pPr>
      <w:r w:rsidRPr="00207782">
        <w:rPr>
          <w:b/>
          <w:color w:val="000000"/>
          <w:sz w:val="28"/>
          <w:szCs w:val="28"/>
          <w:lang w:val="en-US"/>
        </w:rPr>
        <w:t>(Astrophysics, PubMed, Zentralblatt MATH, ChemicalAbstracts, Agris, GeoRef, ERIH, ERIH</w:t>
      </w:r>
      <w:r w:rsidRPr="00207782">
        <w:rPr>
          <w:b/>
          <w:caps/>
          <w:color w:val="000000"/>
          <w:sz w:val="28"/>
          <w:szCs w:val="28"/>
          <w:lang w:val="en-US"/>
        </w:rPr>
        <w:t>plus:</w:t>
      </w:r>
    </w:p>
    <w:p w:rsidR="00207782" w:rsidRPr="00207782" w:rsidRDefault="00207782" w:rsidP="00207782">
      <w:pPr>
        <w:pStyle w:val="aa"/>
        <w:jc w:val="center"/>
        <w:rPr>
          <w:b/>
          <w:caps/>
          <w:color w:val="000000"/>
          <w:sz w:val="28"/>
          <w:szCs w:val="28"/>
          <w:lang w:val="en-US"/>
        </w:rPr>
      </w:pPr>
    </w:p>
    <w:p w:rsidR="00207782" w:rsidRPr="00207782" w:rsidRDefault="00207782" w:rsidP="00207782">
      <w:pPr>
        <w:ind w:firstLine="567"/>
        <w:jc w:val="both"/>
        <w:rPr>
          <w:rStyle w:val="a6"/>
          <w:b w:val="0"/>
          <w:color w:val="000000"/>
          <w:sz w:val="28"/>
          <w:szCs w:val="28"/>
          <w:lang w:val="en-US"/>
        </w:rPr>
      </w:pPr>
      <w:r w:rsidRPr="00207782">
        <w:rPr>
          <w:caps/>
          <w:color w:val="000000"/>
          <w:sz w:val="28"/>
          <w:szCs w:val="28"/>
        </w:rPr>
        <w:t xml:space="preserve">1. </w:t>
      </w:r>
      <w:r w:rsidRPr="00207782">
        <w:rPr>
          <w:b/>
          <w:color w:val="000000"/>
          <w:sz w:val="28"/>
          <w:szCs w:val="28"/>
          <w:lang w:val="en-US"/>
        </w:rPr>
        <w:t>Shuvalova</w:t>
      </w:r>
      <w:r w:rsidRPr="00207782">
        <w:rPr>
          <w:b/>
          <w:color w:val="000000"/>
          <w:sz w:val="28"/>
          <w:szCs w:val="28"/>
        </w:rPr>
        <w:t xml:space="preserve"> </w:t>
      </w:r>
      <w:r w:rsidRPr="00207782">
        <w:rPr>
          <w:b/>
          <w:color w:val="000000"/>
          <w:sz w:val="28"/>
          <w:szCs w:val="28"/>
          <w:lang w:val="en-US"/>
        </w:rPr>
        <w:t>I</w:t>
      </w:r>
      <w:r w:rsidRPr="00207782">
        <w:rPr>
          <w:b/>
          <w:color w:val="000000"/>
          <w:sz w:val="28"/>
          <w:szCs w:val="28"/>
        </w:rPr>
        <w:t>.</w:t>
      </w:r>
      <w:r w:rsidRPr="00207782">
        <w:rPr>
          <w:color w:val="000000"/>
          <w:sz w:val="28"/>
          <w:szCs w:val="28"/>
        </w:rPr>
        <w:t xml:space="preserve"> </w:t>
      </w:r>
      <w:r w:rsidRPr="00207782">
        <w:rPr>
          <w:b/>
          <w:color w:val="000000"/>
          <w:sz w:val="28"/>
          <w:szCs w:val="28"/>
        </w:rPr>
        <w:t xml:space="preserve">(Шувалова И.Н.) </w:t>
      </w:r>
      <w:r w:rsidRPr="00207782">
        <w:rPr>
          <w:color w:val="000000"/>
          <w:sz w:val="28"/>
          <w:szCs w:val="28"/>
          <w:lang w:val="en-US"/>
        </w:rPr>
        <w:t xml:space="preserve">«NovuMedical» DEVICES ARE THE VECTOR OF REALIZATION OF P4 MEDICINE COURSE EUREKA // </w:t>
      </w:r>
      <w:r w:rsidRPr="00207782">
        <w:rPr>
          <w:rStyle w:val="a6"/>
          <w:color w:val="000000"/>
          <w:sz w:val="28"/>
          <w:szCs w:val="28"/>
          <w:lang w:val="en-US"/>
        </w:rPr>
        <w:t>Health Sciences", 2018-№4-</w:t>
      </w:r>
      <w:r w:rsidRPr="00207782">
        <w:rPr>
          <w:rStyle w:val="a6"/>
          <w:color w:val="000000"/>
          <w:sz w:val="28"/>
          <w:szCs w:val="28"/>
        </w:rPr>
        <w:t>С</w:t>
      </w:r>
      <w:r w:rsidRPr="00207782">
        <w:rPr>
          <w:rStyle w:val="a6"/>
          <w:color w:val="000000"/>
          <w:sz w:val="28"/>
          <w:szCs w:val="28"/>
          <w:lang w:val="en-US"/>
        </w:rPr>
        <w:t>.48-54. Index Copernicus, CrossRef,</w:t>
      </w:r>
      <w:r w:rsidRPr="00207782">
        <w:rPr>
          <w:rStyle w:val="a4"/>
          <w:b/>
          <w:color w:val="000000"/>
          <w:sz w:val="28"/>
          <w:szCs w:val="28"/>
          <w:lang w:val="en-US"/>
        </w:rPr>
        <w:t xml:space="preserve"> </w:t>
      </w:r>
      <w:r w:rsidRPr="00207782">
        <w:rPr>
          <w:rStyle w:val="a6"/>
          <w:color w:val="000000"/>
          <w:sz w:val="28"/>
          <w:szCs w:val="28"/>
          <w:lang w:val="en-US"/>
        </w:rPr>
        <w:t>Research Bib,</w:t>
      </w:r>
      <w:r w:rsidRPr="00207782">
        <w:rPr>
          <w:rStyle w:val="a4"/>
          <w:b/>
          <w:color w:val="000000"/>
          <w:sz w:val="28"/>
          <w:szCs w:val="28"/>
          <w:lang w:val="en-US"/>
        </w:rPr>
        <w:t xml:space="preserve"> </w:t>
      </w:r>
      <w:r w:rsidRPr="00207782">
        <w:rPr>
          <w:rStyle w:val="a6"/>
          <w:color w:val="000000"/>
          <w:sz w:val="28"/>
          <w:szCs w:val="28"/>
          <w:lang w:val="en-US"/>
        </w:rPr>
        <w:t> Eurasian Scientific Journal Index, WorldCat</w:t>
      </w:r>
    </w:p>
    <w:p w:rsidR="00207782" w:rsidRPr="00207782" w:rsidRDefault="00207782" w:rsidP="00207782">
      <w:pPr>
        <w:ind w:firstLine="567"/>
        <w:jc w:val="both"/>
        <w:rPr>
          <w:b/>
          <w:sz w:val="28"/>
          <w:szCs w:val="28"/>
          <w:lang w:val="en-US"/>
        </w:rPr>
      </w:pPr>
      <w:r w:rsidRPr="00207782">
        <w:rPr>
          <w:rStyle w:val="a6"/>
          <w:sz w:val="28"/>
          <w:szCs w:val="28"/>
          <w:lang w:val="en-US"/>
        </w:rPr>
        <w:t xml:space="preserve">2. </w:t>
      </w:r>
      <w:r w:rsidRPr="00207782">
        <w:rPr>
          <w:b/>
          <w:color w:val="000000"/>
          <w:sz w:val="28"/>
          <w:szCs w:val="28"/>
          <w:lang w:val="en-US"/>
        </w:rPr>
        <w:t>Gluzman Aleksandr (</w:t>
      </w:r>
      <w:r w:rsidRPr="00207782">
        <w:rPr>
          <w:b/>
          <w:color w:val="000000"/>
          <w:sz w:val="28"/>
          <w:szCs w:val="28"/>
        </w:rPr>
        <w:t>Глузман</w:t>
      </w:r>
      <w:r w:rsidRPr="00207782">
        <w:rPr>
          <w:b/>
          <w:color w:val="000000"/>
          <w:sz w:val="28"/>
          <w:szCs w:val="28"/>
          <w:lang w:val="en-US"/>
        </w:rPr>
        <w:t xml:space="preserve"> </w:t>
      </w:r>
      <w:r w:rsidRPr="00207782">
        <w:rPr>
          <w:b/>
          <w:color w:val="000000"/>
          <w:sz w:val="28"/>
          <w:szCs w:val="28"/>
        </w:rPr>
        <w:t>А</w:t>
      </w:r>
      <w:r w:rsidRPr="00207782">
        <w:rPr>
          <w:b/>
          <w:color w:val="000000"/>
          <w:sz w:val="28"/>
          <w:szCs w:val="28"/>
          <w:lang w:val="en-US"/>
        </w:rPr>
        <w:t>.</w:t>
      </w:r>
      <w:r w:rsidRPr="00207782">
        <w:rPr>
          <w:b/>
          <w:color w:val="000000"/>
          <w:sz w:val="28"/>
          <w:szCs w:val="28"/>
        </w:rPr>
        <w:t>В</w:t>
      </w:r>
      <w:r w:rsidRPr="00207782">
        <w:rPr>
          <w:b/>
          <w:color w:val="000000"/>
          <w:sz w:val="28"/>
          <w:szCs w:val="28"/>
          <w:lang w:val="en-US"/>
        </w:rPr>
        <w:t>.)</w:t>
      </w:r>
      <w:r w:rsidRPr="00207782">
        <w:rPr>
          <w:color w:val="000000"/>
          <w:sz w:val="28"/>
          <w:szCs w:val="28"/>
          <w:lang w:val="en-US"/>
        </w:rPr>
        <w:t xml:space="preserve"> </w:t>
      </w:r>
      <w:r w:rsidRPr="00207782">
        <w:rPr>
          <w:bCs/>
          <w:sz w:val="28"/>
          <w:szCs w:val="28"/>
          <w:lang w:val="en-US"/>
        </w:rPr>
        <w:t>Turkic traditions in musical culture of Mordovial-Karataiethic group (</w:t>
      </w:r>
      <w:r w:rsidRPr="00207782">
        <w:rPr>
          <w:bCs/>
          <w:sz w:val="28"/>
          <w:szCs w:val="28"/>
        </w:rPr>
        <w:t>Тюрские</w:t>
      </w:r>
      <w:r w:rsidRPr="00207782">
        <w:rPr>
          <w:bCs/>
          <w:sz w:val="28"/>
          <w:szCs w:val="28"/>
          <w:lang w:val="en-US"/>
        </w:rPr>
        <w:t xml:space="preserve"> </w:t>
      </w:r>
      <w:r w:rsidRPr="00207782">
        <w:rPr>
          <w:bCs/>
          <w:sz w:val="28"/>
          <w:szCs w:val="28"/>
        </w:rPr>
        <w:t>традиции</w:t>
      </w:r>
      <w:r w:rsidRPr="00207782">
        <w:rPr>
          <w:bCs/>
          <w:sz w:val="28"/>
          <w:szCs w:val="28"/>
          <w:lang w:val="en-US"/>
        </w:rPr>
        <w:t xml:space="preserve"> </w:t>
      </w:r>
      <w:r w:rsidRPr="00207782">
        <w:rPr>
          <w:bCs/>
          <w:sz w:val="28"/>
          <w:szCs w:val="28"/>
        </w:rPr>
        <w:t>в</w:t>
      </w:r>
      <w:r w:rsidRPr="00207782">
        <w:rPr>
          <w:bCs/>
          <w:sz w:val="28"/>
          <w:szCs w:val="28"/>
          <w:lang w:val="en-US"/>
        </w:rPr>
        <w:t xml:space="preserve"> </w:t>
      </w:r>
      <w:r w:rsidRPr="00207782">
        <w:rPr>
          <w:bCs/>
          <w:sz w:val="28"/>
          <w:szCs w:val="28"/>
        </w:rPr>
        <w:t>музыкальной</w:t>
      </w:r>
      <w:r w:rsidRPr="00207782">
        <w:rPr>
          <w:bCs/>
          <w:sz w:val="28"/>
          <w:szCs w:val="28"/>
          <w:lang w:val="en-US"/>
        </w:rPr>
        <w:t xml:space="preserve"> </w:t>
      </w:r>
      <w:r w:rsidRPr="00207782">
        <w:rPr>
          <w:bCs/>
          <w:sz w:val="28"/>
          <w:szCs w:val="28"/>
        </w:rPr>
        <w:t>культуре</w:t>
      </w:r>
      <w:r w:rsidRPr="00207782">
        <w:rPr>
          <w:bCs/>
          <w:sz w:val="28"/>
          <w:szCs w:val="28"/>
          <w:lang w:val="en-US"/>
        </w:rPr>
        <w:t xml:space="preserve"> </w:t>
      </w:r>
      <w:r w:rsidRPr="00207782">
        <w:rPr>
          <w:bCs/>
          <w:sz w:val="28"/>
          <w:szCs w:val="28"/>
        </w:rPr>
        <w:t>мордвы</w:t>
      </w:r>
      <w:r w:rsidRPr="00207782">
        <w:rPr>
          <w:bCs/>
          <w:sz w:val="28"/>
          <w:szCs w:val="28"/>
          <w:lang w:val="en-US"/>
        </w:rPr>
        <w:t>-</w:t>
      </w:r>
      <w:r w:rsidRPr="00207782">
        <w:rPr>
          <w:bCs/>
          <w:sz w:val="28"/>
          <w:szCs w:val="28"/>
        </w:rPr>
        <w:t>каратаев</w:t>
      </w:r>
      <w:r w:rsidRPr="00207782">
        <w:rPr>
          <w:bCs/>
          <w:sz w:val="28"/>
          <w:szCs w:val="28"/>
          <w:lang w:val="en-US"/>
        </w:rPr>
        <w:t>) // Astra Salvensis.  2017. - Vol. 5. Issue 10. P. 205-211.</w:t>
      </w:r>
    </w:p>
    <w:p w:rsidR="00207782" w:rsidRPr="00207782" w:rsidRDefault="00207782" w:rsidP="00207782">
      <w:pPr>
        <w:ind w:firstLine="567"/>
        <w:jc w:val="both"/>
        <w:rPr>
          <w:sz w:val="28"/>
          <w:szCs w:val="28"/>
          <w:lang w:val="en-US"/>
        </w:rPr>
      </w:pPr>
      <w:r w:rsidRPr="00207782">
        <w:rPr>
          <w:sz w:val="28"/>
          <w:szCs w:val="28"/>
          <w:lang w:val="en-US"/>
        </w:rPr>
        <w:t xml:space="preserve">3. </w:t>
      </w:r>
      <w:r w:rsidRPr="00207782">
        <w:rPr>
          <w:b/>
          <w:color w:val="000000"/>
          <w:sz w:val="28"/>
          <w:szCs w:val="28"/>
          <w:lang w:val="en-US"/>
        </w:rPr>
        <w:t>Shevchenko K. Oleg</w:t>
      </w:r>
      <w:r w:rsidRPr="00207782">
        <w:rPr>
          <w:color w:val="000000"/>
          <w:sz w:val="28"/>
          <w:szCs w:val="28"/>
          <w:lang w:val="en-US"/>
        </w:rPr>
        <w:t xml:space="preserve"> </w:t>
      </w:r>
      <w:r w:rsidRPr="00207782">
        <w:rPr>
          <w:b/>
          <w:color w:val="000000"/>
          <w:sz w:val="28"/>
          <w:szCs w:val="28"/>
          <w:lang w:val="en-US"/>
        </w:rPr>
        <w:t>(</w:t>
      </w:r>
      <w:r w:rsidRPr="00207782">
        <w:rPr>
          <w:b/>
          <w:color w:val="000000"/>
          <w:sz w:val="28"/>
          <w:szCs w:val="28"/>
        </w:rPr>
        <w:t>Шевченко</w:t>
      </w:r>
      <w:r w:rsidRPr="00207782">
        <w:rPr>
          <w:b/>
          <w:color w:val="000000"/>
          <w:sz w:val="28"/>
          <w:szCs w:val="28"/>
          <w:lang w:val="en-US"/>
        </w:rPr>
        <w:t xml:space="preserve"> </w:t>
      </w:r>
      <w:r w:rsidRPr="00207782">
        <w:rPr>
          <w:b/>
          <w:color w:val="000000"/>
          <w:sz w:val="28"/>
          <w:szCs w:val="28"/>
        </w:rPr>
        <w:t>О</w:t>
      </w:r>
      <w:r w:rsidRPr="00207782">
        <w:rPr>
          <w:b/>
          <w:color w:val="000000"/>
          <w:sz w:val="28"/>
          <w:szCs w:val="28"/>
          <w:lang w:val="en-US"/>
        </w:rPr>
        <w:t>.</w:t>
      </w:r>
      <w:r w:rsidRPr="00207782">
        <w:rPr>
          <w:b/>
          <w:color w:val="000000"/>
          <w:sz w:val="28"/>
          <w:szCs w:val="28"/>
        </w:rPr>
        <w:t>К</w:t>
      </w:r>
      <w:r w:rsidRPr="00207782">
        <w:rPr>
          <w:b/>
          <w:color w:val="000000"/>
          <w:sz w:val="28"/>
          <w:szCs w:val="28"/>
          <w:lang w:val="en-US"/>
        </w:rPr>
        <w:t>.)</w:t>
      </w:r>
      <w:r w:rsidRPr="00207782">
        <w:rPr>
          <w:color w:val="000000"/>
          <w:sz w:val="28"/>
          <w:szCs w:val="28"/>
          <w:lang w:val="en-US"/>
        </w:rPr>
        <w:t xml:space="preserve"> </w:t>
      </w:r>
      <w:r w:rsidRPr="00207782">
        <w:rPr>
          <w:bCs/>
          <w:color w:val="000000"/>
          <w:sz w:val="28"/>
          <w:szCs w:val="28"/>
          <w:lang w:val="en-US"/>
        </w:rPr>
        <w:t xml:space="preserve">The Yalta conference and the philosophy of power: a reflection of historical events in the political constructs of our time // Black Sea Scientific Journal of Academic Research. 2018. </w:t>
      </w:r>
      <w:r w:rsidRPr="00207782">
        <w:rPr>
          <w:bCs/>
          <w:color w:val="000000"/>
          <w:sz w:val="28"/>
          <w:szCs w:val="28"/>
        </w:rPr>
        <w:t>Т</w:t>
      </w:r>
      <w:r w:rsidRPr="00207782">
        <w:rPr>
          <w:bCs/>
          <w:color w:val="000000"/>
          <w:sz w:val="28"/>
          <w:szCs w:val="28"/>
          <w:lang w:val="en-US"/>
        </w:rPr>
        <w:t xml:space="preserve">. 41. № 3. </w:t>
      </w:r>
      <w:r w:rsidRPr="00207782">
        <w:rPr>
          <w:bCs/>
          <w:color w:val="000000"/>
          <w:sz w:val="28"/>
          <w:szCs w:val="28"/>
        </w:rPr>
        <w:t>С</w:t>
      </w:r>
      <w:r w:rsidRPr="00207782">
        <w:rPr>
          <w:bCs/>
          <w:color w:val="000000"/>
          <w:sz w:val="28"/>
          <w:szCs w:val="28"/>
          <w:lang w:val="en-US"/>
        </w:rPr>
        <w:t>. 17-20. Agris https://elibrary.ru/item.asp?id=35638899</w:t>
      </w:r>
    </w:p>
    <w:p w:rsidR="00207782" w:rsidRPr="00207782" w:rsidRDefault="00207782" w:rsidP="00207782">
      <w:pPr>
        <w:ind w:firstLine="708"/>
        <w:jc w:val="both"/>
        <w:rPr>
          <w:bCs/>
          <w:iCs/>
          <w:sz w:val="28"/>
          <w:szCs w:val="28"/>
          <w:lang w:val="en-US"/>
        </w:rPr>
      </w:pPr>
      <w:r w:rsidRPr="00207782">
        <w:rPr>
          <w:iCs/>
          <w:sz w:val="28"/>
          <w:szCs w:val="28"/>
          <w:lang w:val="en-US"/>
        </w:rPr>
        <w:lastRenderedPageBreak/>
        <w:t xml:space="preserve">4. </w:t>
      </w:r>
      <w:r w:rsidRPr="00207782">
        <w:rPr>
          <w:b/>
          <w:iCs/>
          <w:sz w:val="28"/>
          <w:szCs w:val="28"/>
          <w:lang w:val="en-US"/>
        </w:rPr>
        <w:t>Olga Zhuravleva</w:t>
      </w:r>
      <w:r w:rsidRPr="00207782">
        <w:rPr>
          <w:bCs/>
          <w:sz w:val="28"/>
          <w:szCs w:val="28"/>
          <w:lang w:val="en-US"/>
        </w:rPr>
        <w:t xml:space="preserve"> </w:t>
      </w:r>
      <w:r w:rsidRPr="00207782">
        <w:rPr>
          <w:b/>
          <w:bCs/>
          <w:sz w:val="28"/>
          <w:szCs w:val="28"/>
          <w:lang w:val="en-US"/>
        </w:rPr>
        <w:t>(</w:t>
      </w:r>
      <w:r w:rsidRPr="00207782">
        <w:rPr>
          <w:b/>
          <w:bCs/>
          <w:sz w:val="28"/>
          <w:szCs w:val="28"/>
        </w:rPr>
        <w:t>Журавлёва</w:t>
      </w:r>
      <w:r w:rsidRPr="00207782">
        <w:rPr>
          <w:b/>
          <w:bCs/>
          <w:sz w:val="28"/>
          <w:szCs w:val="28"/>
          <w:lang w:val="en-US"/>
        </w:rPr>
        <w:t xml:space="preserve"> </w:t>
      </w:r>
      <w:r w:rsidRPr="00207782">
        <w:rPr>
          <w:b/>
          <w:bCs/>
          <w:sz w:val="28"/>
          <w:szCs w:val="28"/>
        </w:rPr>
        <w:t>О</w:t>
      </w:r>
      <w:r w:rsidRPr="00207782">
        <w:rPr>
          <w:b/>
          <w:bCs/>
          <w:sz w:val="28"/>
          <w:szCs w:val="28"/>
          <w:lang w:val="en-US"/>
        </w:rPr>
        <w:t>.</w:t>
      </w:r>
      <w:r w:rsidRPr="00207782">
        <w:rPr>
          <w:b/>
          <w:bCs/>
          <w:sz w:val="28"/>
          <w:szCs w:val="28"/>
        </w:rPr>
        <w:t>И</w:t>
      </w:r>
      <w:r w:rsidRPr="00207782">
        <w:rPr>
          <w:b/>
          <w:bCs/>
          <w:sz w:val="28"/>
          <w:szCs w:val="28"/>
          <w:lang w:val="en-US"/>
        </w:rPr>
        <w:t xml:space="preserve">.) </w:t>
      </w:r>
      <w:r w:rsidRPr="00207782">
        <w:rPr>
          <w:bCs/>
          <w:sz w:val="28"/>
          <w:szCs w:val="28"/>
          <w:lang w:val="en-US"/>
        </w:rPr>
        <w:t xml:space="preserve">Moral Culture </w:t>
      </w:r>
      <w:r w:rsidRPr="00207782">
        <w:rPr>
          <w:bCs/>
          <w:sz w:val="28"/>
          <w:szCs w:val="28"/>
        </w:rPr>
        <w:t>а</w:t>
      </w:r>
      <w:r w:rsidRPr="00207782">
        <w:rPr>
          <w:bCs/>
          <w:sz w:val="28"/>
          <w:szCs w:val="28"/>
          <w:lang w:val="en-US"/>
        </w:rPr>
        <w:t xml:space="preserve">nd Spiritual Potential of the Teacher in Modern Higher Education // - Published pages ISSN: 0013-189X © </w:t>
      </w:r>
      <w:r w:rsidRPr="00207782">
        <w:rPr>
          <w:bCs/>
          <w:iCs/>
          <w:sz w:val="28"/>
          <w:szCs w:val="28"/>
          <w:lang w:val="en-US"/>
        </w:rPr>
        <w:t>American Educational Research Association, 2018. –</w:t>
      </w:r>
      <w:r w:rsidRPr="00207782">
        <w:rPr>
          <w:bCs/>
          <w:iCs/>
          <w:sz w:val="28"/>
          <w:szCs w:val="28"/>
        </w:rPr>
        <w:t>Р</w:t>
      </w:r>
      <w:r w:rsidRPr="00207782">
        <w:rPr>
          <w:bCs/>
          <w:iCs/>
          <w:sz w:val="28"/>
          <w:szCs w:val="28"/>
          <w:lang w:val="en-US"/>
        </w:rPr>
        <w:t>. 949</w:t>
      </w:r>
    </w:p>
    <w:p w:rsidR="00207782" w:rsidRPr="00207782" w:rsidRDefault="00207782" w:rsidP="00207782">
      <w:pPr>
        <w:ind w:firstLine="708"/>
        <w:jc w:val="both"/>
        <w:rPr>
          <w:bCs/>
          <w:iCs/>
          <w:sz w:val="28"/>
          <w:szCs w:val="28"/>
        </w:rPr>
      </w:pPr>
      <w:r w:rsidRPr="00207782">
        <w:rPr>
          <w:iCs/>
          <w:sz w:val="28"/>
          <w:szCs w:val="28"/>
          <w:lang w:val="en-US"/>
        </w:rPr>
        <w:t xml:space="preserve">5. </w:t>
      </w:r>
      <w:r w:rsidRPr="00207782">
        <w:rPr>
          <w:b/>
          <w:iCs/>
          <w:sz w:val="28"/>
          <w:szCs w:val="28"/>
          <w:lang w:val="en-US"/>
        </w:rPr>
        <w:t>Olga Zhuravleva</w:t>
      </w:r>
      <w:r w:rsidRPr="00207782">
        <w:rPr>
          <w:bCs/>
          <w:sz w:val="28"/>
          <w:szCs w:val="28"/>
          <w:lang w:val="en-US"/>
        </w:rPr>
        <w:t xml:space="preserve"> </w:t>
      </w:r>
      <w:r w:rsidRPr="00207782">
        <w:rPr>
          <w:b/>
          <w:bCs/>
          <w:sz w:val="28"/>
          <w:szCs w:val="28"/>
          <w:lang w:val="en-US"/>
        </w:rPr>
        <w:t>(</w:t>
      </w:r>
      <w:r w:rsidRPr="00207782">
        <w:rPr>
          <w:b/>
          <w:bCs/>
          <w:sz w:val="28"/>
          <w:szCs w:val="28"/>
        </w:rPr>
        <w:t>Журавлёва</w:t>
      </w:r>
      <w:r w:rsidRPr="00207782">
        <w:rPr>
          <w:b/>
          <w:bCs/>
          <w:sz w:val="28"/>
          <w:szCs w:val="28"/>
          <w:lang w:val="en-US"/>
        </w:rPr>
        <w:t xml:space="preserve"> </w:t>
      </w:r>
      <w:r w:rsidRPr="00207782">
        <w:rPr>
          <w:b/>
          <w:bCs/>
          <w:sz w:val="28"/>
          <w:szCs w:val="28"/>
        </w:rPr>
        <w:t>О</w:t>
      </w:r>
      <w:r w:rsidRPr="00207782">
        <w:rPr>
          <w:b/>
          <w:bCs/>
          <w:sz w:val="28"/>
          <w:szCs w:val="28"/>
          <w:lang w:val="en-US"/>
        </w:rPr>
        <w:t>.</w:t>
      </w:r>
      <w:r w:rsidRPr="00207782">
        <w:rPr>
          <w:b/>
          <w:bCs/>
          <w:sz w:val="28"/>
          <w:szCs w:val="28"/>
        </w:rPr>
        <w:t>И</w:t>
      </w:r>
      <w:r w:rsidRPr="00207782">
        <w:rPr>
          <w:b/>
          <w:bCs/>
          <w:sz w:val="28"/>
          <w:szCs w:val="28"/>
          <w:lang w:val="en-US"/>
        </w:rPr>
        <w:t xml:space="preserve">.) </w:t>
      </w:r>
      <w:r w:rsidRPr="00207782">
        <w:rPr>
          <w:bCs/>
          <w:sz w:val="28"/>
          <w:szCs w:val="28"/>
          <w:lang w:val="en-US"/>
        </w:rPr>
        <w:t xml:space="preserve">Spiritual Practice, Philosophy and Art of Sufim in the Culture of Crimean Tatars // </w:t>
      </w:r>
      <w:r w:rsidRPr="00207782">
        <w:rPr>
          <w:bCs/>
          <w:iCs/>
          <w:sz w:val="28"/>
          <w:szCs w:val="28"/>
          <w:lang w:val="en-US"/>
        </w:rPr>
        <w:t xml:space="preserve">Journal of Islamic Studies, Issue 3 (2), (September), Volume 29. </w:t>
      </w:r>
      <w:r w:rsidRPr="00207782">
        <w:rPr>
          <w:bCs/>
          <w:iCs/>
          <w:sz w:val="28"/>
          <w:szCs w:val="28"/>
        </w:rPr>
        <w:t>Oxford University Press, 2018. -602</w:t>
      </w:r>
    </w:p>
    <w:p w:rsidR="00207782" w:rsidRPr="00207782" w:rsidRDefault="00207782" w:rsidP="00207782">
      <w:pPr>
        <w:ind w:firstLine="708"/>
        <w:jc w:val="both"/>
        <w:rPr>
          <w:bCs/>
          <w:color w:val="000000"/>
          <w:sz w:val="28"/>
          <w:szCs w:val="28"/>
        </w:rPr>
      </w:pPr>
      <w:r w:rsidRPr="00207782">
        <w:rPr>
          <w:color w:val="000000"/>
          <w:sz w:val="28"/>
          <w:szCs w:val="28"/>
        </w:rPr>
        <w:t xml:space="preserve">6. </w:t>
      </w:r>
      <w:r w:rsidRPr="00207782">
        <w:rPr>
          <w:b/>
          <w:color w:val="000000"/>
          <w:sz w:val="28"/>
          <w:szCs w:val="28"/>
        </w:rPr>
        <w:t>Shevchenko K.</w:t>
      </w:r>
      <w:r w:rsidRPr="00207782">
        <w:rPr>
          <w:color w:val="000000"/>
          <w:sz w:val="28"/>
          <w:szCs w:val="28"/>
        </w:rPr>
        <w:t xml:space="preserve"> </w:t>
      </w:r>
      <w:r w:rsidRPr="00207782">
        <w:rPr>
          <w:b/>
          <w:color w:val="000000"/>
          <w:sz w:val="28"/>
          <w:szCs w:val="28"/>
        </w:rPr>
        <w:t>Oleg</w:t>
      </w:r>
      <w:r w:rsidRPr="00207782">
        <w:rPr>
          <w:b/>
          <w:bCs/>
          <w:iCs/>
          <w:color w:val="000000"/>
          <w:sz w:val="28"/>
          <w:szCs w:val="28"/>
        </w:rPr>
        <w:t xml:space="preserve"> (Шевченко О.К.)</w:t>
      </w:r>
      <w:r w:rsidRPr="00207782">
        <w:rPr>
          <w:bCs/>
          <w:iCs/>
          <w:color w:val="000000"/>
          <w:sz w:val="28"/>
          <w:szCs w:val="28"/>
        </w:rPr>
        <w:t xml:space="preserve"> </w:t>
      </w:r>
      <w:r w:rsidRPr="00207782">
        <w:rPr>
          <w:bCs/>
          <w:color w:val="000000"/>
          <w:sz w:val="28"/>
          <w:szCs w:val="28"/>
        </w:rPr>
        <w:t xml:space="preserve">Зарубежные архивы по Ялтинской конференции в интернет-пространстве. к вопросу о теории "власти коммуникации": "The national archives (Tna)" (Великобритания) // Вестник архивиста. 2018. № 3. С. 750-760. </w:t>
      </w:r>
      <w:hyperlink r:id="rId39" w:history="1">
        <w:r w:rsidRPr="00207782">
          <w:rPr>
            <w:rStyle w:val="a4"/>
            <w:bCs/>
            <w:color w:val="000000"/>
            <w:sz w:val="28"/>
            <w:szCs w:val="28"/>
          </w:rPr>
          <w:t>http://www.vestarchive.ru/2018-3/3932-zarybejnye-arhivy-po-ialtinskoi-konferencii-v-internet-prostranstve-k-voprosy-o-teorii-lvlasti-kom.html</w:t>
        </w:r>
      </w:hyperlink>
    </w:p>
    <w:p w:rsidR="00207782" w:rsidRPr="00207782" w:rsidRDefault="00207782" w:rsidP="00207782">
      <w:pPr>
        <w:ind w:firstLine="567"/>
        <w:jc w:val="center"/>
        <w:rPr>
          <w:b/>
          <w:color w:val="000000"/>
          <w:sz w:val="28"/>
          <w:szCs w:val="28"/>
        </w:rPr>
      </w:pPr>
    </w:p>
    <w:sectPr w:rsidR="00207782" w:rsidRPr="00207782" w:rsidSect="002D6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38A"/>
    <w:multiLevelType w:val="hybridMultilevel"/>
    <w:tmpl w:val="3796E720"/>
    <w:lvl w:ilvl="0" w:tplc="8CD66D6C">
      <w:start w:val="3"/>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BB413F"/>
    <w:multiLevelType w:val="hybridMultilevel"/>
    <w:tmpl w:val="61F8C6FE"/>
    <w:lvl w:ilvl="0" w:tplc="3E4E906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9038DA"/>
    <w:multiLevelType w:val="hybridMultilevel"/>
    <w:tmpl w:val="E3A853A4"/>
    <w:lvl w:ilvl="0" w:tplc="9D1E031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C1B29"/>
    <w:rsid w:val="000320B5"/>
    <w:rsid w:val="00093AAF"/>
    <w:rsid w:val="001C1B29"/>
    <w:rsid w:val="00207782"/>
    <w:rsid w:val="002D6A0D"/>
    <w:rsid w:val="003548A0"/>
    <w:rsid w:val="004F10C4"/>
    <w:rsid w:val="005842EB"/>
    <w:rsid w:val="00607EC8"/>
    <w:rsid w:val="00845260"/>
    <w:rsid w:val="008845F0"/>
    <w:rsid w:val="008A6A3D"/>
    <w:rsid w:val="008B00C5"/>
    <w:rsid w:val="0097758A"/>
    <w:rsid w:val="00B65CFC"/>
    <w:rsid w:val="00BE0241"/>
    <w:rsid w:val="00D40265"/>
    <w:rsid w:val="00D5572A"/>
    <w:rsid w:val="00DF7A8D"/>
    <w:rsid w:val="00E330C8"/>
    <w:rsid w:val="00ED1B55"/>
    <w:rsid w:val="00F25F54"/>
    <w:rsid w:val="00F9428E"/>
    <w:rsid w:val="00FC1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B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B29"/>
    <w:pPr>
      <w:suppressAutoHyphens w:val="0"/>
      <w:ind w:left="720"/>
      <w:contextualSpacing/>
    </w:pPr>
    <w:rPr>
      <w:lang w:eastAsia="ru-RU"/>
    </w:rPr>
  </w:style>
  <w:style w:type="character" w:customStyle="1" w:styleId="bigtext">
    <w:name w:val="bigtext"/>
    <w:basedOn w:val="a0"/>
    <w:rsid w:val="001C1B29"/>
  </w:style>
  <w:style w:type="character" w:customStyle="1" w:styleId="xfm50398672">
    <w:name w:val="xfm_50398672"/>
    <w:rsid w:val="001C1B29"/>
  </w:style>
  <w:style w:type="paragraph" w:customStyle="1" w:styleId="1">
    <w:name w:val="Абзац списка1"/>
    <w:basedOn w:val="a"/>
    <w:rsid w:val="001C1B29"/>
    <w:pPr>
      <w:spacing w:after="200" w:line="276" w:lineRule="auto"/>
      <w:ind w:left="720"/>
      <w:contextualSpacing/>
    </w:pPr>
    <w:rPr>
      <w:rFonts w:ascii="Calibri" w:eastAsia="Calibri" w:hAnsi="Calibri"/>
      <w:kern w:val="1"/>
      <w:sz w:val="22"/>
      <w:szCs w:val="22"/>
      <w:lang w:eastAsia="en-US"/>
    </w:rPr>
  </w:style>
  <w:style w:type="paragraph" w:customStyle="1" w:styleId="10">
    <w:name w:val="Обычный1"/>
    <w:rsid w:val="00D40265"/>
    <w:pPr>
      <w:suppressAutoHyphens/>
      <w:spacing w:after="0" w:line="100" w:lineRule="atLeast"/>
    </w:pPr>
    <w:rPr>
      <w:rFonts w:ascii="Times New Roman" w:eastAsia="Lucida Sans Unicode" w:hAnsi="Times New Roman" w:cs="Mangal"/>
      <w:color w:val="00000A"/>
      <w:kern w:val="1"/>
      <w:sz w:val="28"/>
      <w:szCs w:val="20"/>
      <w:lang w:eastAsia="zh-CN" w:bidi="hi-IN"/>
    </w:rPr>
  </w:style>
  <w:style w:type="character" w:styleId="a4">
    <w:name w:val="Hyperlink"/>
    <w:basedOn w:val="a0"/>
    <w:rsid w:val="00ED1B55"/>
    <w:rPr>
      <w:color w:val="0000FF"/>
      <w:u w:val="single"/>
    </w:rPr>
  </w:style>
  <w:style w:type="paragraph" w:styleId="a5">
    <w:name w:val="Normal (Web)"/>
    <w:basedOn w:val="a"/>
    <w:uiPriority w:val="99"/>
    <w:rsid w:val="00ED1B55"/>
    <w:pPr>
      <w:spacing w:before="280" w:after="280"/>
    </w:pPr>
    <w:rPr>
      <w:color w:val="000066"/>
      <w:lang w:val="en-US"/>
    </w:rPr>
  </w:style>
  <w:style w:type="character" w:styleId="a6">
    <w:name w:val="Strong"/>
    <w:basedOn w:val="a0"/>
    <w:qFormat/>
    <w:rsid w:val="00ED1B55"/>
    <w:rPr>
      <w:b/>
      <w:bCs/>
    </w:rPr>
  </w:style>
  <w:style w:type="character" w:styleId="a7">
    <w:name w:val="Emphasis"/>
    <w:basedOn w:val="a0"/>
    <w:qFormat/>
    <w:rsid w:val="00ED1B55"/>
    <w:rPr>
      <w:i/>
      <w:iCs/>
    </w:rPr>
  </w:style>
  <w:style w:type="character" w:customStyle="1" w:styleId="apple-converted-space">
    <w:name w:val="apple-converted-space"/>
    <w:basedOn w:val="a0"/>
    <w:rsid w:val="00ED1B55"/>
  </w:style>
  <w:style w:type="paragraph" w:customStyle="1" w:styleId="11">
    <w:name w:val="Текст1"/>
    <w:basedOn w:val="a"/>
    <w:rsid w:val="00207782"/>
    <w:pPr>
      <w:widowControl w:val="0"/>
      <w:spacing w:line="100" w:lineRule="atLeast"/>
    </w:pPr>
    <w:rPr>
      <w:szCs w:val="20"/>
      <w:lang w:eastAsia="zh-CN"/>
    </w:rPr>
  </w:style>
  <w:style w:type="character" w:customStyle="1" w:styleId="21">
    <w:name w:val="Основной текст (21)_"/>
    <w:uiPriority w:val="99"/>
    <w:rsid w:val="00207782"/>
    <w:rPr>
      <w:sz w:val="29"/>
      <w:szCs w:val="29"/>
    </w:rPr>
  </w:style>
  <w:style w:type="paragraph" w:customStyle="1" w:styleId="ConsPlusNormal">
    <w:name w:val="ConsPlusNormal"/>
    <w:rsid w:val="00207782"/>
    <w:pPr>
      <w:widowControl w:val="0"/>
      <w:suppressAutoHyphens/>
      <w:autoSpaceDE w:val="0"/>
      <w:spacing w:after="0" w:line="240" w:lineRule="auto"/>
    </w:pPr>
    <w:rPr>
      <w:rFonts w:ascii="Arial" w:eastAsia="MS Mincho" w:hAnsi="Arial" w:cs="Arial"/>
      <w:sz w:val="20"/>
      <w:szCs w:val="20"/>
      <w:lang w:eastAsia="ja-JP"/>
    </w:rPr>
  </w:style>
  <w:style w:type="paragraph" w:styleId="HTML">
    <w:name w:val="HTML Preformatted"/>
    <w:basedOn w:val="a"/>
    <w:link w:val="HTML0"/>
    <w:rsid w:val="0020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000000"/>
      <w:sz w:val="20"/>
      <w:szCs w:val="28"/>
      <w:lang w:eastAsia="zh-CN"/>
    </w:rPr>
  </w:style>
  <w:style w:type="character" w:customStyle="1" w:styleId="HTML0">
    <w:name w:val="Стандартный HTML Знак"/>
    <w:basedOn w:val="a0"/>
    <w:link w:val="HTML"/>
    <w:rsid w:val="00207782"/>
    <w:rPr>
      <w:rFonts w:ascii="Courier New" w:eastAsia="Courier New" w:hAnsi="Courier New" w:cs="Courier New"/>
      <w:color w:val="000000"/>
      <w:sz w:val="20"/>
      <w:szCs w:val="28"/>
      <w:lang w:eastAsia="zh-CN"/>
    </w:rPr>
  </w:style>
  <w:style w:type="paragraph" w:styleId="a8">
    <w:name w:val="Balloon Text"/>
    <w:basedOn w:val="a"/>
    <w:link w:val="a9"/>
    <w:uiPriority w:val="99"/>
    <w:semiHidden/>
    <w:unhideWhenUsed/>
    <w:rsid w:val="00207782"/>
    <w:rPr>
      <w:rFonts w:ascii="Tahoma" w:hAnsi="Tahoma" w:cs="Tahoma"/>
      <w:sz w:val="16"/>
      <w:szCs w:val="16"/>
    </w:rPr>
  </w:style>
  <w:style w:type="character" w:customStyle="1" w:styleId="a9">
    <w:name w:val="Текст выноски Знак"/>
    <w:basedOn w:val="a0"/>
    <w:link w:val="a8"/>
    <w:uiPriority w:val="99"/>
    <w:semiHidden/>
    <w:rsid w:val="00207782"/>
    <w:rPr>
      <w:rFonts w:ascii="Tahoma" w:eastAsia="Times New Roman" w:hAnsi="Tahoma" w:cs="Tahoma"/>
      <w:sz w:val="16"/>
      <w:szCs w:val="16"/>
      <w:lang w:eastAsia="ar-SA"/>
    </w:rPr>
  </w:style>
  <w:style w:type="paragraph" w:customStyle="1" w:styleId="aa">
    <w:name w:val="Базовый"/>
    <w:rsid w:val="00207782"/>
    <w:pPr>
      <w:suppressAutoHyphens/>
      <w:spacing w:after="0" w:line="100" w:lineRule="atLeast"/>
    </w:pPr>
    <w:rPr>
      <w:rFonts w:ascii="Times New Roman" w:eastAsia="Times New Roman" w:hAnsi="Times New Roman" w:cs="Times New Roman"/>
      <w:sz w:val="20"/>
      <w:szCs w:val="20"/>
      <w:lang w:val="uk-UA" w:eastAsia="ru-RU"/>
    </w:rPr>
  </w:style>
  <w:style w:type="character" w:customStyle="1" w:styleId="-">
    <w:name w:val="Интернет-ссылка"/>
    <w:basedOn w:val="a0"/>
    <w:rsid w:val="002077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0490926" TargetMode="External"/><Relationship Id="rId13" Type="http://schemas.openxmlformats.org/officeDocument/2006/relationships/image" Target="media/image1.png"/><Relationship Id="rId18" Type="http://schemas.openxmlformats.org/officeDocument/2006/relationships/hyperlink" Target="https://rdcu.be/LQ04" TargetMode="External"/><Relationship Id="rId26" Type="http://schemas.openxmlformats.org/officeDocument/2006/relationships/hyperlink" Target="https://www.scopus.com/authid/detail.uri?authorId=57195321130" TargetMode="External"/><Relationship Id="rId39" Type="http://schemas.openxmlformats.org/officeDocument/2006/relationships/hyperlink" Target="http://www.vestarchive.ru/2018-3/3932-zarybejnye-arhivy-po-ialtinskoi-konferencii-v-internet-prostranstve-k-voprosy-o-teorii-lvlasti-kom.html" TargetMode="External"/><Relationship Id="rId3" Type="http://schemas.openxmlformats.org/officeDocument/2006/relationships/settings" Target="settings.xml"/><Relationship Id="rId21" Type="http://schemas.openxmlformats.org/officeDocument/2006/relationships/hyperlink" Target="https://elibrary.ru/contents.asp?titleid=56585" TargetMode="External"/><Relationship Id="rId34" Type="http://schemas.openxmlformats.org/officeDocument/2006/relationships/hyperlink" Target="http://vestniken.ru/eng/catalog/math/diff/826.html" TargetMode="External"/><Relationship Id="rId7" Type="http://schemas.openxmlformats.org/officeDocument/2006/relationships/hyperlink" Target="http://scipress.ru/monographs/collective/metody-i-metodologiya-sovremennogo-uchebnogo-protsessa.html" TargetMode="External"/><Relationship Id="rId12" Type="http://schemas.openxmlformats.org/officeDocument/2006/relationships/hyperlink" Target="http://www.iprbookshop.ru/73622.html" TargetMode="External"/><Relationship Id="rId17" Type="http://schemas.openxmlformats.org/officeDocument/2006/relationships/hyperlink" Target="http://vital.lib.tsu.ru/vital/access/manager/Repository/vtls:000625490" TargetMode="External"/><Relationship Id="rId25" Type="http://schemas.openxmlformats.org/officeDocument/2006/relationships/hyperlink" Target="http://ceur-ws.org/Vol-2081/paper21.pdf" TargetMode="External"/><Relationship Id="rId33" Type="http://schemas.openxmlformats.org/officeDocument/2006/relationships/hyperlink" Target="http://journals.aserspublishing.eu/jarle/index" TargetMode="External"/><Relationship Id="rId38" Type="http://schemas.openxmlformats.org/officeDocument/2006/relationships/hyperlink" Target="http://www.tojdac.org/tojdac/VOLUME8-SPTMSPCL.html" TargetMode="External"/><Relationship Id="rId2" Type="http://schemas.openxmlformats.org/officeDocument/2006/relationships/styles" Target="styles.xml"/><Relationship Id="rId16" Type="http://schemas.openxmlformats.org/officeDocument/2006/relationships/hyperlink" Target="http://www.sajournalofeducation.co.za/index.php/saje/issue/view/58" TargetMode="External"/><Relationship Id="rId20" Type="http://schemas.openxmlformats.org/officeDocument/2006/relationships/hyperlink" Target="https://www.scopus.com/authid/detail.uri?authorId=7202818041" TargetMode="External"/><Relationship Id="rId29" Type="http://schemas.openxmlformats.org/officeDocument/2006/relationships/hyperlink" Target="https://www.scopus.com/authid/detail.uri?authorId=5719532113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irtru.ru/files/2018/05/Koliadki.pdf" TargetMode="External"/><Relationship Id="rId11" Type="http://schemas.openxmlformats.org/officeDocument/2006/relationships/hyperlink" Target="http://esc.vscc.ac.ru/article/2618" TargetMode="External"/><Relationship Id="rId24" Type="http://schemas.openxmlformats.org/officeDocument/2006/relationships/hyperlink" Target="http://ceur-ws.org/Vol-2081/paper23.pdf" TargetMode="External"/><Relationship Id="rId32" Type="http://schemas.openxmlformats.org/officeDocument/2006/relationships/hyperlink" Target="https://www.scopus.com/record/display.uri?eid=2-s2.0-85047502589&amp;origin=resultslist&amp;sort=plf-%20%20&amp;src=s&amp;sid=a5761d1f2dbcae5922e45cab200e6790&amp;sot=autdocs&amp;sdt=autdocs&amp;sl=18&amp;s=AU-ID%2856499286800%29&amp;relpos=0&amp;citeCnt=0&amp;searchTerm" TargetMode="External"/><Relationship Id="rId37" Type="http://schemas.openxmlformats.org/officeDocument/2006/relationships/hyperlink" Target="http://journals.tsu.ru/vestnik/&amp;journal_page=archive&amp;id=1740" TargetMode="External"/><Relationship Id="rId40" Type="http://schemas.openxmlformats.org/officeDocument/2006/relationships/fontTable" Target="fontTable.xml"/><Relationship Id="rId5" Type="http://schemas.openxmlformats.org/officeDocument/2006/relationships/hyperlink" Target="https://elibrary.ru/item.asp?id=35307469" TargetMode="External"/><Relationship Id="rId15" Type="http://schemas.openxmlformats.org/officeDocument/2006/relationships/hyperlink" Target="https://elibrary.ru/publisher_about.asp?pubsid=9350" TargetMode="External"/><Relationship Id="rId23" Type="http://schemas.openxmlformats.org/officeDocument/2006/relationships/hyperlink" Target="http://ceur-ws.org/Vol-2081/paper22.pdf" TargetMode="External"/><Relationship Id="rId28" Type="http://schemas.openxmlformats.org/officeDocument/2006/relationships/hyperlink" Target="https://www.scopus.com/authid/detail.uri?authorId=57195321130" TargetMode="External"/><Relationship Id="rId36" Type="http://schemas.openxmlformats.org/officeDocument/2006/relationships/hyperlink" Target="http://dx.doi.org/10.2991/amee-17.2017.51" TargetMode="External"/><Relationship Id="rId10" Type="http://schemas.openxmlformats.org/officeDocument/2006/relationships/hyperlink" Target="%22&#1053;&#1072;&#1091;&#1082;&#1072;%20&#1080;%20&#1055;&#1088;&#1086;&#1089;&#1074;&#1077;&#1097;&#1077;&#1085;&#1080;&#1077;%22%20(&#1048;&#1055;%20&#1043;&#1091;&#1083;&#1103;&#1077;&#1074;%20&#1043;.&#1070;.)" TargetMode="External"/><Relationship Id="rId19" Type="http://schemas.openxmlformats.org/officeDocument/2006/relationships/hyperlink" Target="https://www.scopus.com/authid/detail.uri?authorId=7202818041" TargetMode="External"/><Relationship Id="rId31" Type="http://schemas.openxmlformats.org/officeDocument/2006/relationships/hyperlink" Target="http://journals.rudn.ru/linguistics/article/view/17310" TargetMode="External"/><Relationship Id="rId4" Type="http://schemas.openxmlformats.org/officeDocument/2006/relationships/webSettings" Target="webSettings.xml"/><Relationship Id="rId9" Type="http://schemas.openxmlformats.org/officeDocument/2006/relationships/hyperlink" Target="https://elibrary.ru/item.asp?id=32741073" TargetMode="External"/><Relationship Id="rId14" Type="http://schemas.openxmlformats.org/officeDocument/2006/relationships/hyperlink" Target="https://elibrary.ru/publisher_about.asp?pubsid=9350" TargetMode="External"/><Relationship Id="rId22" Type="http://schemas.openxmlformats.org/officeDocument/2006/relationships/hyperlink" Target="https://www.scopus.com/authid/detail.uri?authorId=7202818041" TargetMode="External"/><Relationship Id="rId27" Type="http://schemas.openxmlformats.org/officeDocument/2006/relationships/hyperlink" Target="https://www.scopus.com/authid/detail.uri?authorId=57195321130" TargetMode="External"/><Relationship Id="rId30" Type="http://schemas.openxmlformats.org/officeDocument/2006/relationships/hyperlink" Target="http://journals.rudn.ru/linguistics" TargetMode="External"/><Relationship Id="rId35" Type="http://schemas.openxmlformats.org/officeDocument/2006/relationships/hyperlink" Target="https://www.atlantis-press.com/proceedings/amee-17/258839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4505</Words>
  <Characters>25681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naukakgu</dc:creator>
  <cp:keywords/>
  <dc:description/>
  <cp:lastModifiedBy>naukakgu</cp:lastModifiedBy>
  <cp:revision>7</cp:revision>
  <dcterms:created xsi:type="dcterms:W3CDTF">2016-12-15T05:41:00Z</dcterms:created>
  <dcterms:modified xsi:type="dcterms:W3CDTF">2020-03-12T06:34:00Z</dcterms:modified>
</cp:coreProperties>
</file>