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D7" w:rsidRDefault="00156052">
      <w:pPr>
        <w:jc w:val="center"/>
      </w:pPr>
      <w:r>
        <w:t>ФГАОУ ВО «КРЫМСКИЙ ФЕДЕРАЛЬНЫЙ УНИВЕРСИТЕТ ИМЕНИ В.И. ВЕРНАДСКОГО»</w:t>
      </w:r>
    </w:p>
    <w:p w:rsidR="007A1FD7" w:rsidRDefault="00156052">
      <w:pPr>
        <w:jc w:val="center"/>
      </w:pPr>
      <w:r>
        <w:t xml:space="preserve">ГУМАНИТАРНО-ПЕДАГОГИЧЕСКАЯ АКАДЕМИЯ (ФИЛИАЛ) В </w:t>
      </w:r>
      <w:proofErr w:type="gramStart"/>
      <w:r>
        <w:t>г</w:t>
      </w:r>
      <w:proofErr w:type="gramEnd"/>
      <w:r>
        <w:t>. ЯЛТА</w:t>
      </w:r>
    </w:p>
    <w:p w:rsidR="007A1FD7" w:rsidRDefault="00156052">
      <w:pPr>
        <w:jc w:val="center"/>
      </w:pPr>
      <w:r>
        <w:t>ИНСТИТУТ ФИЛОСОФИИ, ИСТОРИИ И ИСКУССТВ</w:t>
      </w:r>
    </w:p>
    <w:p w:rsidR="007A1FD7" w:rsidRDefault="00156052">
      <w:pPr>
        <w:jc w:val="center"/>
      </w:pPr>
      <w:r>
        <w:t>КАФЕДРА ИСТОРИИ, КРАЕВЕДЕНИЯ И МЕТОДИКИ ПРЕПОДАВАНИЯ ИСТОРИИ</w:t>
      </w:r>
    </w:p>
    <w:p w:rsidR="007A1FD7" w:rsidRDefault="00156052">
      <w:pPr>
        <w:jc w:val="center"/>
      </w:pPr>
      <w:r>
        <w:t>ИСТОРИЧЕСКИЙ КЛУБ</w:t>
      </w:r>
    </w:p>
    <w:p w:rsidR="007A1FD7" w:rsidRDefault="007A1FD7">
      <w:pPr>
        <w:jc w:val="center"/>
      </w:pPr>
    </w:p>
    <w:p w:rsidR="007A1FD7" w:rsidRDefault="00156052">
      <w:pPr>
        <w:jc w:val="center"/>
      </w:pPr>
      <w:r>
        <w:t xml:space="preserve">ГАЛЕРЕЯ </w:t>
      </w:r>
      <w:r>
        <w:t>АЙВАЗОВСКОГО, РЕСПУБЛИКА КРЫМ, Г. ФЕОДОСИЯ</w:t>
      </w:r>
    </w:p>
    <w:p w:rsidR="007A1FD7" w:rsidRDefault="007A1FD7">
      <w:pPr>
        <w:jc w:val="center"/>
        <w:rPr>
          <w:sz w:val="22"/>
          <w:szCs w:val="22"/>
        </w:rPr>
      </w:pPr>
    </w:p>
    <w:p w:rsidR="007A1FD7" w:rsidRDefault="00156052">
      <w:pPr>
        <w:jc w:val="center"/>
      </w:pPr>
      <w:r>
        <w:rPr>
          <w:b/>
          <w:bCs/>
          <w:sz w:val="22"/>
          <w:szCs w:val="22"/>
        </w:rPr>
        <w:t>ИНФОРМАЦИОННОЕ ПИСЬМО</w:t>
      </w:r>
    </w:p>
    <w:p w:rsidR="007A1FD7" w:rsidRDefault="007A1FD7"/>
    <w:p w:rsidR="007A1FD7" w:rsidRDefault="0015605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Уважаемые коллеги!</w:t>
      </w:r>
    </w:p>
    <w:p w:rsidR="007A1FD7" w:rsidRDefault="007A1FD7">
      <w:pPr>
        <w:jc w:val="center"/>
        <w:rPr>
          <w:b/>
          <w:bCs/>
          <w:sz w:val="23"/>
          <w:szCs w:val="23"/>
        </w:rPr>
      </w:pPr>
    </w:p>
    <w:p w:rsidR="007A1FD7" w:rsidRDefault="00156052">
      <w:pPr>
        <w:ind w:firstLine="567"/>
        <w:jc w:val="both"/>
      </w:pPr>
      <w:r>
        <w:rPr>
          <w:sz w:val="23"/>
          <w:szCs w:val="23"/>
        </w:rPr>
        <w:t xml:space="preserve">Кафедра истории, краеведения и методики преподавания истории, </w:t>
      </w:r>
      <w:r>
        <w:rPr>
          <w:rFonts w:eastAsia="Calibri"/>
          <w:sz w:val="23"/>
          <w:szCs w:val="23"/>
        </w:rPr>
        <w:t xml:space="preserve">кафедра русской и украинской филологии с методикой преподавания, </w:t>
      </w:r>
      <w:r>
        <w:rPr>
          <w:sz w:val="23"/>
          <w:szCs w:val="23"/>
        </w:rPr>
        <w:t>кафедра изобразительного искусства, методи</w:t>
      </w:r>
      <w:r>
        <w:rPr>
          <w:sz w:val="23"/>
          <w:szCs w:val="23"/>
        </w:rPr>
        <w:t xml:space="preserve">ки преподавания и дизайна, кафедра философии и социальных наук Института филологии, истории и искусств Гуманитарно-педагогической академии (филиала) ФГАОУ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«Крымский федеральный университет имени В.И. Вернадского» в г. Ялта </w:t>
      </w:r>
      <w:r>
        <w:rPr>
          <w:sz w:val="23"/>
          <w:szCs w:val="23"/>
        </w:rPr>
        <w:t>и Галерея Айвазовского г. Фео</w:t>
      </w:r>
      <w:r>
        <w:rPr>
          <w:sz w:val="23"/>
          <w:szCs w:val="23"/>
        </w:rPr>
        <w:t xml:space="preserve">досия приглашают вас принять участие в </w:t>
      </w:r>
      <w:r>
        <w:rPr>
          <w:b/>
          <w:bCs/>
          <w:sz w:val="22"/>
          <w:szCs w:val="22"/>
          <w:shd w:val="clear" w:color="auto" w:fill="FFFFFF"/>
          <w:lang w:val="en-US"/>
        </w:rPr>
        <w:t>V</w:t>
      </w:r>
      <w:r>
        <w:rPr>
          <w:b/>
          <w:bCs/>
          <w:sz w:val="22"/>
          <w:szCs w:val="22"/>
          <w:shd w:val="clear" w:color="auto" w:fill="FFFFFF"/>
          <w:lang w:val="en-GB"/>
        </w:rPr>
        <w:t>I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межкафедральной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студенческой </w:t>
      </w:r>
      <w:r>
        <w:rPr>
          <w:b/>
          <w:bCs/>
          <w:sz w:val="22"/>
          <w:szCs w:val="22"/>
          <w:shd w:val="clear" w:color="auto" w:fill="FFFFFF"/>
        </w:rPr>
        <w:t>научно-практической конференции</w:t>
      </w:r>
      <w:r>
        <w:rPr>
          <w:sz w:val="22"/>
          <w:szCs w:val="22"/>
          <w:shd w:val="clear" w:color="auto" w:fill="FFFFFF"/>
        </w:rPr>
        <w:t xml:space="preserve"> «</w:t>
      </w:r>
      <w:r>
        <w:rPr>
          <w:b/>
          <w:sz w:val="22"/>
          <w:szCs w:val="22"/>
          <w:shd w:val="clear" w:color="auto" w:fill="FFFFFF"/>
        </w:rPr>
        <w:t>Айвазовский - летописец морской славы России»</w:t>
      </w:r>
      <w:r>
        <w:rPr>
          <w:b/>
          <w:bCs/>
          <w:sz w:val="23"/>
          <w:szCs w:val="23"/>
          <w:shd w:val="clear" w:color="auto" w:fill="FFFFFF"/>
        </w:rPr>
        <w:t xml:space="preserve">, </w:t>
      </w:r>
      <w:r>
        <w:rPr>
          <w:sz w:val="23"/>
          <w:szCs w:val="23"/>
          <w:shd w:val="clear" w:color="auto" w:fill="FFFFFF"/>
        </w:rPr>
        <w:t xml:space="preserve">которая состоится в </w:t>
      </w:r>
      <w:r>
        <w:rPr>
          <w:rFonts w:eastAsia="Liberation Serif"/>
          <w:color w:val="000000"/>
          <w:sz w:val="23"/>
          <w:szCs w:val="23"/>
          <w:shd w:val="clear" w:color="auto" w:fill="FFFFFF"/>
          <w:lang w:eastAsia="hi-IN"/>
        </w:rPr>
        <w:t>рамках общей темы «Крым в истории и культуре России».</w:t>
      </w:r>
      <w:r>
        <w:rPr>
          <w:b/>
          <w:bCs/>
          <w:sz w:val="23"/>
          <w:szCs w:val="23"/>
          <w:shd w:val="clear" w:color="auto" w:fill="FFFFFF"/>
        </w:rPr>
        <w:t xml:space="preserve"> </w:t>
      </w:r>
    </w:p>
    <w:p w:rsidR="007A1FD7" w:rsidRDefault="00156052">
      <w:pPr>
        <w:ind w:firstLine="567"/>
        <w:jc w:val="both"/>
        <w:rPr>
          <w:rFonts w:eastAsia="Liberation Serif"/>
          <w:color w:val="000000"/>
          <w:sz w:val="23"/>
          <w:szCs w:val="23"/>
          <w:lang w:eastAsia="hi-IN"/>
        </w:rPr>
      </w:pPr>
      <w:r>
        <w:rPr>
          <w:b/>
          <w:bCs/>
          <w:sz w:val="23"/>
          <w:szCs w:val="23"/>
          <w:shd w:val="clear" w:color="auto" w:fill="FFFFFF"/>
        </w:rPr>
        <w:t>Ц</w:t>
      </w:r>
      <w:r>
        <w:rPr>
          <w:b/>
          <w:bCs/>
          <w:color w:val="000000"/>
          <w:sz w:val="23"/>
          <w:szCs w:val="23"/>
        </w:rPr>
        <w:t xml:space="preserve">елями конференции </w:t>
      </w:r>
      <w:r>
        <w:rPr>
          <w:color w:val="000000"/>
          <w:sz w:val="23"/>
          <w:szCs w:val="23"/>
        </w:rPr>
        <w:t xml:space="preserve">являются: </w:t>
      </w:r>
    </w:p>
    <w:p w:rsidR="007A1FD7" w:rsidRDefault="00156052">
      <w:pPr>
        <w:tabs>
          <w:tab w:val="left" w:pos="3450"/>
        </w:tabs>
        <w:ind w:firstLine="567"/>
        <w:jc w:val="both"/>
        <w:rPr>
          <w:rFonts w:eastAsia="Liberation Serif"/>
          <w:color w:val="000000"/>
          <w:sz w:val="23"/>
          <w:szCs w:val="23"/>
          <w:lang w:eastAsia="hi-IN"/>
        </w:rPr>
      </w:pPr>
      <w:r>
        <w:rPr>
          <w:rFonts w:eastAsia="Liberation Serif"/>
          <w:color w:val="000000"/>
          <w:sz w:val="23"/>
          <w:szCs w:val="23"/>
          <w:lang w:eastAsia="hi-IN"/>
        </w:rPr>
        <w:t>- активизировать научно-исследовательскую деятельность студентов;</w:t>
      </w:r>
    </w:p>
    <w:p w:rsidR="007A1FD7" w:rsidRDefault="00156052">
      <w:pPr>
        <w:tabs>
          <w:tab w:val="left" w:pos="3450"/>
        </w:tabs>
        <w:ind w:firstLine="567"/>
        <w:jc w:val="both"/>
        <w:rPr>
          <w:rFonts w:eastAsia="Liberation Serif"/>
          <w:b/>
          <w:bCs/>
          <w:color w:val="000000"/>
          <w:sz w:val="23"/>
          <w:szCs w:val="23"/>
          <w:shd w:val="clear" w:color="auto" w:fill="FFFFFF"/>
          <w:lang w:eastAsia="hi-IN"/>
        </w:rPr>
      </w:pPr>
      <w:r>
        <w:rPr>
          <w:rFonts w:eastAsia="Liberation Serif"/>
          <w:color w:val="000000"/>
          <w:sz w:val="23"/>
          <w:szCs w:val="23"/>
          <w:lang w:eastAsia="hi-IN"/>
        </w:rPr>
        <w:t>- актуализировать интерес к истории Крыма;</w:t>
      </w:r>
    </w:p>
    <w:p w:rsidR="007A1FD7" w:rsidRDefault="00156052">
      <w:pPr>
        <w:tabs>
          <w:tab w:val="left" w:pos="3450"/>
        </w:tabs>
        <w:ind w:firstLine="567"/>
        <w:jc w:val="both"/>
        <w:rPr>
          <w:rFonts w:cs="Cambria"/>
          <w:b/>
          <w:bCs/>
          <w:color w:val="000000"/>
          <w:sz w:val="23"/>
          <w:szCs w:val="23"/>
        </w:rPr>
      </w:pPr>
      <w:r>
        <w:rPr>
          <w:rFonts w:eastAsia="Liberation Serif"/>
          <w:b/>
          <w:bCs/>
          <w:color w:val="000000"/>
          <w:sz w:val="23"/>
          <w:szCs w:val="23"/>
          <w:shd w:val="clear" w:color="auto" w:fill="FFFFFF"/>
          <w:lang w:eastAsia="hi-IN"/>
        </w:rPr>
        <w:t>-</w:t>
      </w:r>
      <w:r>
        <w:rPr>
          <w:rFonts w:eastAsia="Liberation Serif"/>
          <w:color w:val="000000"/>
          <w:sz w:val="23"/>
          <w:szCs w:val="23"/>
          <w:shd w:val="clear" w:color="auto" w:fill="FFFFFF"/>
          <w:lang w:eastAsia="hi-IN"/>
        </w:rPr>
        <w:t xml:space="preserve"> расширить научное мировоззрение студентов путем рассмотрения событий истории Крыма с позиций разных дисциплин.</w:t>
      </w:r>
    </w:p>
    <w:p w:rsidR="007A1FD7" w:rsidRDefault="00156052">
      <w:pPr>
        <w:ind w:firstLine="567"/>
        <w:jc w:val="both"/>
        <w:rPr>
          <w:rFonts w:cs="Cambria"/>
          <w:b/>
          <w:bCs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Направления работы конференции: </w:t>
      </w:r>
    </w:p>
    <w:p w:rsidR="007A1FD7" w:rsidRDefault="00156052">
      <w:pPr>
        <w:ind w:firstLine="567"/>
      </w:pPr>
      <w:r>
        <w:rPr>
          <w:sz w:val="23"/>
          <w:szCs w:val="23"/>
        </w:rPr>
        <w:t>- развитие культуры Российской империи в XVIII - XIX веках;</w:t>
      </w:r>
    </w:p>
    <w:p w:rsidR="007A1FD7" w:rsidRDefault="00156052">
      <w:pPr>
        <w:ind w:firstLine="567"/>
      </w:pPr>
      <w:r>
        <w:rPr>
          <w:sz w:val="23"/>
          <w:szCs w:val="23"/>
        </w:rPr>
        <w:t>- Маринист Айвазовский - эпоха в русской живописи;</w:t>
      </w:r>
    </w:p>
    <w:p w:rsidR="007A1FD7" w:rsidRDefault="00156052">
      <w:pPr>
        <w:ind w:firstLine="567"/>
        <w:jc w:val="both"/>
      </w:pPr>
      <w:r>
        <w:rPr>
          <w:sz w:val="23"/>
          <w:szCs w:val="23"/>
        </w:rPr>
        <w:t>- Войны Российской империи в XVIII веке и их художественное осмысление Айвазовским;</w:t>
      </w:r>
    </w:p>
    <w:p w:rsidR="007A1FD7" w:rsidRDefault="00156052">
      <w:pPr>
        <w:ind w:firstLine="567"/>
        <w:jc w:val="both"/>
      </w:pPr>
      <w:r>
        <w:rPr>
          <w:sz w:val="23"/>
          <w:szCs w:val="23"/>
        </w:rPr>
        <w:t>- Крымская война и адмиралы российского флота на картинах Айв</w:t>
      </w:r>
      <w:r>
        <w:rPr>
          <w:sz w:val="23"/>
          <w:szCs w:val="23"/>
        </w:rPr>
        <w:t>азовского.</w:t>
      </w:r>
    </w:p>
    <w:p w:rsidR="007A1FD7" w:rsidRDefault="00156052">
      <w:pPr>
        <w:pStyle w:val="a9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Регламент выступлений: </w:t>
      </w:r>
      <w:r>
        <w:rPr>
          <w:b/>
          <w:bCs/>
          <w:sz w:val="23"/>
          <w:szCs w:val="23"/>
        </w:rPr>
        <w:t>6-7 минут.</w:t>
      </w:r>
      <w:r>
        <w:rPr>
          <w:sz w:val="23"/>
          <w:szCs w:val="23"/>
        </w:rPr>
        <w:t xml:space="preserve"> Форма участия: </w:t>
      </w:r>
      <w:r>
        <w:rPr>
          <w:b/>
          <w:bCs/>
          <w:sz w:val="23"/>
          <w:szCs w:val="23"/>
        </w:rPr>
        <w:t>очная.</w:t>
      </w:r>
    </w:p>
    <w:p w:rsidR="007A1FD7" w:rsidRDefault="00156052">
      <w:pPr>
        <w:pStyle w:val="a9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Рабочий язык конференции: русский.</w:t>
      </w:r>
    </w:p>
    <w:p w:rsidR="007A1FD7" w:rsidRDefault="00156052">
      <w:pPr>
        <w:pStyle w:val="a9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участию приглашаются студенты и магистранты Института филологии, истории и искусств Гуманитарно-педагогической академии (филиала) ФГАОУ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«Крымский </w:t>
      </w:r>
      <w:r>
        <w:rPr>
          <w:sz w:val="23"/>
          <w:szCs w:val="23"/>
        </w:rPr>
        <w:t>федеральный университет имени В.И. Вернадского» в г. Ялта.</w:t>
      </w:r>
    </w:p>
    <w:p w:rsidR="007A1FD7" w:rsidRDefault="00156052">
      <w:pPr>
        <w:ind w:firstLine="567"/>
        <w:jc w:val="both"/>
      </w:pPr>
      <w:r>
        <w:rPr>
          <w:sz w:val="23"/>
          <w:szCs w:val="23"/>
        </w:rPr>
        <w:t>Конференция состоится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28 февраля </w:t>
      </w:r>
      <w:r>
        <w:rPr>
          <w:b/>
          <w:bCs/>
          <w:color w:val="000000"/>
          <w:sz w:val="23"/>
          <w:szCs w:val="23"/>
          <w:shd w:val="clear" w:color="auto" w:fill="FFFFFF"/>
        </w:rPr>
        <w:t>2018 г.</w:t>
      </w:r>
      <w:r>
        <w:rPr>
          <w:b/>
          <w:bCs/>
          <w:color w:val="000000"/>
          <w:sz w:val="23"/>
          <w:szCs w:val="23"/>
        </w:rPr>
        <w:t xml:space="preserve"> в 12.00</w:t>
      </w:r>
    </w:p>
    <w:p w:rsidR="007A1FD7" w:rsidRDefault="00156052">
      <w:pPr>
        <w:ind w:firstLine="567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Место проведения – 298100, Республика Крым, г. Феодосия,  ул. Галерейная, д. 2.</w:t>
      </w:r>
      <w:proofErr w:type="gramEnd"/>
      <w:r>
        <w:rPr>
          <w:b/>
          <w:bCs/>
          <w:sz w:val="23"/>
          <w:szCs w:val="23"/>
        </w:rPr>
        <w:t xml:space="preserve"> Галерея Айвазовского</w:t>
      </w:r>
    </w:p>
    <w:p w:rsidR="007A1FD7" w:rsidRDefault="00156052">
      <w:pPr>
        <w:ind w:firstLine="567"/>
        <w:jc w:val="both"/>
      </w:pPr>
      <w:r>
        <w:rPr>
          <w:sz w:val="23"/>
          <w:szCs w:val="23"/>
        </w:rPr>
        <w:t>Заявки на участие в конференции (</w:t>
      </w:r>
      <w:r>
        <w:rPr>
          <w:i/>
          <w:iCs/>
          <w:sz w:val="23"/>
          <w:szCs w:val="23"/>
        </w:rPr>
        <w:t xml:space="preserve">Приложение 1) </w:t>
      </w:r>
      <w:r>
        <w:rPr>
          <w:sz w:val="23"/>
          <w:szCs w:val="23"/>
        </w:rPr>
        <w:t>принимаются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до 26 февраля 2018 г.</w:t>
      </w:r>
    </w:p>
    <w:p w:rsidR="007A1FD7" w:rsidRDefault="007A1FD7">
      <w:pPr>
        <w:ind w:firstLine="567"/>
        <w:jc w:val="both"/>
        <w:rPr>
          <w:b/>
          <w:bCs/>
          <w:sz w:val="23"/>
          <w:szCs w:val="23"/>
        </w:rPr>
      </w:pP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Адрес оргкомитета: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ФГАОУ ВО «КФУ им. В.И. Вернадского» 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Гуманитарно-педагогическая академия (филиал)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Институт философии, истории и искусств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Кафедра истории, краеведения и методики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преподавания истории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Россия, Республика К</w:t>
      </w:r>
      <w:r>
        <w:rPr>
          <w:sz w:val="18"/>
          <w:szCs w:val="18"/>
        </w:rPr>
        <w:t>рым,</w:t>
      </w:r>
    </w:p>
    <w:p w:rsidR="007A1FD7" w:rsidRDefault="00156052">
      <w:pPr>
        <w:pStyle w:val="LO-Normal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г. Ялта, Республика Крым, ул. Гоголя/Заречная, 11/3, 298635</w:t>
      </w:r>
    </w:p>
    <w:p w:rsidR="007A1FD7" w:rsidRDefault="007A1FD7">
      <w:pPr>
        <w:pStyle w:val="LO-Normal"/>
        <w:spacing w:line="228" w:lineRule="auto"/>
        <w:jc w:val="both"/>
        <w:rPr>
          <w:sz w:val="18"/>
          <w:szCs w:val="18"/>
        </w:rPr>
      </w:pPr>
    </w:p>
    <w:p w:rsidR="007A1FD7" w:rsidRDefault="00156052">
      <w:pPr>
        <w:pStyle w:val="LO-Normal"/>
        <w:spacing w:line="228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Секретариат оргкомитета:</w:t>
      </w:r>
    </w:p>
    <w:p w:rsidR="007A1FD7" w:rsidRDefault="00156052">
      <w:pPr>
        <w:pStyle w:val="LO-Normal"/>
        <w:spacing w:line="228" w:lineRule="auto"/>
        <w:jc w:val="both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color w:val="000000"/>
          <w:sz w:val="18"/>
          <w:szCs w:val="18"/>
        </w:rPr>
        <w:t>Акишева Мария Сергеевна,</w:t>
      </w:r>
    </w:p>
    <w:p w:rsidR="007A1FD7" w:rsidRDefault="00156052">
      <w:pPr>
        <w:spacing w:line="228" w:lineRule="auto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ассистент кафедры истории, краеведения и методики преподавания истории ГПА (филиала) ФГАОУ ВО «КФУ имени В.И.</w:t>
      </w:r>
      <w:r>
        <w:rPr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color w:val="000000"/>
          <w:sz w:val="18"/>
          <w:szCs w:val="18"/>
          <w:shd w:val="clear" w:color="auto" w:fill="FFFFFF"/>
        </w:rPr>
        <w:t>Вернадского» в г.</w:t>
      </w:r>
      <w:r>
        <w:rPr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color w:val="000000"/>
          <w:sz w:val="18"/>
          <w:szCs w:val="18"/>
          <w:shd w:val="clear" w:color="auto" w:fill="FFFFFF"/>
        </w:rPr>
        <w:t xml:space="preserve">Ялте,  к. </w:t>
      </w:r>
      <w:r>
        <w:rPr>
          <w:color w:val="000000"/>
          <w:sz w:val="18"/>
          <w:szCs w:val="18"/>
          <w:shd w:val="clear" w:color="auto" w:fill="FFFFFF"/>
        </w:rPr>
        <w:t>полит</w:t>
      </w:r>
      <w:proofErr w:type="gramStart"/>
      <w:r>
        <w:rPr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color w:val="000000"/>
          <w:sz w:val="18"/>
          <w:szCs w:val="18"/>
          <w:shd w:val="clear" w:color="auto" w:fill="FFFFFF"/>
        </w:rPr>
        <w:t>. +7978 853-22-23; du.du@bk.ru</w:t>
      </w:r>
    </w:p>
    <w:p w:rsidR="007A1FD7" w:rsidRDefault="007A1FD7">
      <w:pPr>
        <w:pStyle w:val="LO-Normal"/>
        <w:spacing w:line="228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7A1FD7" w:rsidRDefault="007A1FD7">
      <w:pPr>
        <w:pStyle w:val="LO-Normal"/>
        <w:spacing w:line="228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7A1FD7" w:rsidRDefault="007A1FD7"/>
    <w:p w:rsidR="007A1FD7" w:rsidRDefault="007A1FD7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</w:p>
    <w:p w:rsidR="007A1FD7" w:rsidRDefault="007A1FD7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</w:p>
    <w:p w:rsidR="007A1FD7" w:rsidRDefault="007A1FD7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</w:p>
    <w:p w:rsidR="00156052" w:rsidRDefault="00156052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</w:p>
    <w:p w:rsidR="007A1FD7" w:rsidRDefault="00156052">
      <w:pPr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ЗАЯВКА</w:t>
      </w:r>
      <w:r>
        <w:rPr>
          <w:rFonts w:eastAsia="Calibri"/>
          <w:b/>
          <w:bCs/>
          <w:sz w:val="24"/>
          <w:szCs w:val="24"/>
        </w:rPr>
        <w:t xml:space="preserve"> УЧАСТНИКА</w:t>
      </w:r>
    </w:p>
    <w:p w:rsidR="007A1FD7" w:rsidRDefault="00156052">
      <w:pPr>
        <w:jc w:val="center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en-US"/>
        </w:rPr>
        <w:t>VI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межкафедральной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студенческой научно-практической конференции</w:t>
      </w:r>
      <w:r>
        <w:rPr>
          <w:sz w:val="22"/>
          <w:szCs w:val="22"/>
          <w:shd w:val="clear" w:color="auto" w:fill="FFFFFF"/>
        </w:rPr>
        <w:t xml:space="preserve"> </w:t>
      </w:r>
    </w:p>
    <w:p w:rsidR="007A1FD7" w:rsidRDefault="00156052">
      <w:pPr>
        <w:jc w:val="center"/>
        <w:rPr>
          <w:rFonts w:eastAsia="Calibri"/>
          <w:sz w:val="22"/>
        </w:rPr>
      </w:pPr>
      <w:r>
        <w:rPr>
          <w:b/>
          <w:sz w:val="22"/>
          <w:szCs w:val="22"/>
          <w:shd w:val="clear" w:color="auto" w:fill="FFFFFF"/>
        </w:rPr>
        <w:t>"Айвазовский - летописец морской славы России"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________________________________Отчество____________________________________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/адрес 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степень, ученое зва</w:t>
      </w:r>
      <w:r>
        <w:rPr>
          <w:sz w:val="24"/>
          <w:szCs w:val="24"/>
        </w:rPr>
        <w:t>ние______________________________________________________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участия: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>/заочно 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</w:t>
      </w:r>
      <w:r>
        <w:rPr>
          <w:sz w:val="24"/>
          <w:szCs w:val="24"/>
        </w:rPr>
        <w:t>)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Секция (круглый стол)____________________________________________________________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выступления____________________________________________________</w:t>
      </w:r>
      <w:r>
        <w:rPr>
          <w:sz w:val="24"/>
          <w:szCs w:val="24"/>
        </w:rPr>
        <w:t>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демонстрирования материалов (фото, видео,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носители, другое) ________________________________________________________________________________</w:t>
      </w:r>
    </w:p>
    <w:p w:rsidR="007A1FD7" w:rsidRDefault="0015605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ом./фа</w:t>
      </w:r>
      <w:r>
        <w:rPr>
          <w:sz w:val="24"/>
          <w:szCs w:val="24"/>
        </w:rPr>
        <w:t xml:space="preserve">кс (код страны, города),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тел. ________________________________________</w:t>
      </w:r>
    </w:p>
    <w:p w:rsidR="007A1FD7" w:rsidRDefault="0015605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7A1FD7" w:rsidRDefault="007A1FD7">
      <w:pPr>
        <w:jc w:val="both"/>
        <w:rPr>
          <w:sz w:val="24"/>
          <w:szCs w:val="24"/>
        </w:rPr>
      </w:pPr>
    </w:p>
    <w:p w:rsidR="007A1FD7" w:rsidRDefault="007A1FD7">
      <w:pPr>
        <w:jc w:val="both"/>
        <w:rPr>
          <w:sz w:val="24"/>
          <w:szCs w:val="24"/>
        </w:rPr>
      </w:pPr>
    </w:p>
    <w:p w:rsidR="007A1FD7" w:rsidRDefault="007A1FD7">
      <w:pPr>
        <w:jc w:val="both"/>
        <w:rPr>
          <w:sz w:val="24"/>
          <w:szCs w:val="24"/>
        </w:rPr>
      </w:pPr>
    </w:p>
    <w:p w:rsidR="007A1FD7" w:rsidRDefault="007A1FD7">
      <w:pPr>
        <w:jc w:val="both"/>
        <w:rPr>
          <w:sz w:val="24"/>
          <w:szCs w:val="24"/>
        </w:rPr>
      </w:pPr>
    </w:p>
    <w:p w:rsidR="007A1FD7" w:rsidRDefault="007A1FD7">
      <w:pPr>
        <w:jc w:val="both"/>
        <w:rPr>
          <w:sz w:val="24"/>
          <w:szCs w:val="24"/>
        </w:rPr>
      </w:pPr>
    </w:p>
    <w:tbl>
      <w:tblPr>
        <w:tblW w:w="968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3" w:type="dxa"/>
          <w:right w:w="54" w:type="dxa"/>
        </w:tblCellMar>
        <w:tblLook w:val="04A0"/>
      </w:tblPr>
      <w:tblGrid>
        <w:gridCol w:w="3689"/>
        <w:gridCol w:w="5998"/>
      </w:tblGrid>
      <w:tr w:rsidR="007A1FD7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A1FD7" w:rsidRDefault="007A1FD7">
            <w:pPr>
              <w:rPr>
                <w:rFonts w:eastAsia="Calibri"/>
                <w:sz w:val="24"/>
                <w:szCs w:val="24"/>
              </w:rPr>
            </w:pPr>
          </w:p>
          <w:p w:rsidR="007A1FD7" w:rsidRDefault="00156052">
            <w:pPr>
              <w:jc w:val="center"/>
            </w:pPr>
            <w:r>
              <w:rPr>
                <w:color w:val="00000A"/>
                <w:sz w:val="24"/>
                <w:szCs w:val="24"/>
              </w:rPr>
              <w:t>Дата: «___»_______201 г.</w:t>
            </w:r>
          </w:p>
          <w:p w:rsidR="007A1FD7" w:rsidRDefault="007A1FD7">
            <w:pPr>
              <w:jc w:val="center"/>
            </w:pPr>
          </w:p>
        </w:tc>
        <w:tc>
          <w:tcPr>
            <w:tcW w:w="5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A1FD7" w:rsidRDefault="007A1FD7">
            <w:pPr>
              <w:rPr>
                <w:rFonts w:eastAsia="Calibri"/>
                <w:sz w:val="24"/>
                <w:szCs w:val="24"/>
              </w:rPr>
            </w:pPr>
          </w:p>
          <w:p w:rsidR="007A1FD7" w:rsidRDefault="00156052">
            <w:pPr>
              <w:jc w:val="center"/>
            </w:pPr>
            <w:r>
              <w:rPr>
                <w:color w:val="00000A"/>
                <w:sz w:val="24"/>
                <w:szCs w:val="24"/>
              </w:rPr>
              <w:t>Подпись: _______________</w:t>
            </w:r>
          </w:p>
        </w:tc>
      </w:tr>
    </w:tbl>
    <w:p w:rsidR="007A1FD7" w:rsidRDefault="007A1FD7">
      <w:pPr>
        <w:jc w:val="center"/>
        <w:rPr>
          <w:rFonts w:eastAsia="Calibri"/>
          <w:sz w:val="24"/>
          <w:szCs w:val="24"/>
        </w:rPr>
      </w:pPr>
    </w:p>
    <w:p w:rsidR="007A1FD7" w:rsidRDefault="007A1FD7">
      <w:pPr>
        <w:jc w:val="center"/>
        <w:rPr>
          <w:sz w:val="22"/>
          <w:szCs w:val="22"/>
        </w:rPr>
      </w:pPr>
    </w:p>
    <w:p w:rsidR="007A1FD7" w:rsidRDefault="007A1FD7">
      <w:pPr>
        <w:ind w:firstLine="709"/>
        <w:jc w:val="both"/>
        <w:rPr>
          <w:sz w:val="22"/>
          <w:szCs w:val="22"/>
        </w:rPr>
      </w:pPr>
    </w:p>
    <w:p w:rsidR="007A1FD7" w:rsidRDefault="007A1FD7">
      <w:pPr>
        <w:ind w:firstLine="709"/>
        <w:jc w:val="both"/>
        <w:rPr>
          <w:sz w:val="22"/>
          <w:szCs w:val="22"/>
        </w:rPr>
      </w:pPr>
    </w:p>
    <w:p w:rsidR="007A1FD7" w:rsidRDefault="00156052">
      <w:pPr>
        <w:spacing w:line="228" w:lineRule="auto"/>
        <w:jc w:val="both"/>
      </w:pPr>
      <w:r>
        <w:rPr>
          <w:rFonts w:eastAsia="Calibri"/>
          <w:sz w:val="24"/>
          <w:szCs w:val="24"/>
        </w:rPr>
        <w:t xml:space="preserve">Заполненную Заявку </w:t>
      </w:r>
      <w:r>
        <w:rPr>
          <w:sz w:val="24"/>
          <w:szCs w:val="24"/>
        </w:rPr>
        <w:t xml:space="preserve">необходимо до </w:t>
      </w:r>
      <w:r>
        <w:rPr>
          <w:color w:val="000000"/>
          <w:sz w:val="24"/>
          <w:szCs w:val="24"/>
        </w:rPr>
        <w:t xml:space="preserve">26 </w:t>
      </w:r>
      <w:r>
        <w:rPr>
          <w:b/>
          <w:color w:val="000000"/>
          <w:sz w:val="24"/>
          <w:szCs w:val="24"/>
        </w:rPr>
        <w:t>февраля</w:t>
      </w:r>
      <w:r>
        <w:rPr>
          <w:b/>
          <w:bCs/>
          <w:color w:val="000000"/>
          <w:sz w:val="24"/>
          <w:szCs w:val="24"/>
        </w:rPr>
        <w:t xml:space="preserve"> 2018 г.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выслать по электронному адресу: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du.du@bk.ru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Файл должен быть создан в текстовом редакторе </w:t>
      </w:r>
      <w:proofErr w:type="spellStart"/>
      <w:r>
        <w:rPr>
          <w:i/>
          <w:iCs/>
          <w:sz w:val="24"/>
          <w:szCs w:val="24"/>
        </w:rPr>
        <w:t>Word</w:t>
      </w:r>
      <w:proofErr w:type="spellEnd"/>
      <w:r>
        <w:rPr>
          <w:i/>
          <w:iCs/>
          <w:sz w:val="24"/>
          <w:szCs w:val="24"/>
        </w:rPr>
        <w:t xml:space="preserve"> 2003</w:t>
      </w:r>
      <w:r>
        <w:rPr>
          <w:sz w:val="24"/>
          <w:szCs w:val="24"/>
        </w:rPr>
        <w:t xml:space="preserve"> и выше, иметь расширение 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  <w:lang w:val="en-US"/>
        </w:rPr>
        <w:t>doc</w:t>
      </w:r>
      <w:r>
        <w:rPr>
          <w:sz w:val="24"/>
          <w:szCs w:val="24"/>
        </w:rPr>
        <w:t>, .</w:t>
      </w:r>
      <w:proofErr w:type="spellStart"/>
      <w:r>
        <w:rPr>
          <w:i/>
          <w:iCs/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 xml:space="preserve">. Файлы, созданные в других текстовых редакторах, к рассмотрению не принимаются. </w:t>
      </w:r>
      <w:proofErr w:type="gramStart"/>
      <w:r>
        <w:rPr>
          <w:sz w:val="24"/>
          <w:szCs w:val="24"/>
        </w:rPr>
        <w:t>Название файла долж</w:t>
      </w:r>
      <w:r>
        <w:rPr>
          <w:sz w:val="24"/>
          <w:szCs w:val="24"/>
        </w:rPr>
        <w:t>но содержать фамилию и инициалы участника на русском языке (</w:t>
      </w:r>
      <w:r>
        <w:rPr>
          <w:i/>
          <w:sz w:val="24"/>
          <w:szCs w:val="24"/>
        </w:rPr>
        <w:t>Пример: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Иванов </w:t>
      </w:r>
      <w:proofErr w:type="spellStart"/>
      <w:r>
        <w:rPr>
          <w:i/>
          <w:sz w:val="24"/>
          <w:szCs w:val="24"/>
        </w:rPr>
        <w:t>И.И._заявка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doc</w:t>
      </w:r>
      <w:r>
        <w:rPr>
          <w:sz w:val="24"/>
          <w:szCs w:val="24"/>
        </w:rPr>
        <w:t>).</w:t>
      </w:r>
      <w:proofErr w:type="gramEnd"/>
    </w:p>
    <w:sectPr w:rsidR="007A1FD7" w:rsidSect="007A1FD7">
      <w:pgSz w:w="11906" w:h="16838"/>
      <w:pgMar w:top="1134" w:right="850" w:bottom="1134" w:left="116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A1FD7"/>
    <w:rsid w:val="00156052"/>
    <w:rsid w:val="007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7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E03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030F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A1F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A1FD7"/>
    <w:pPr>
      <w:spacing w:after="140" w:line="288" w:lineRule="auto"/>
    </w:pPr>
  </w:style>
  <w:style w:type="paragraph" w:styleId="a6">
    <w:name w:val="List"/>
    <w:basedOn w:val="a5"/>
    <w:rsid w:val="007A1FD7"/>
    <w:rPr>
      <w:rFonts w:cs="Mangal"/>
    </w:rPr>
  </w:style>
  <w:style w:type="paragraph" w:styleId="a7">
    <w:name w:val="Title"/>
    <w:basedOn w:val="a"/>
    <w:rsid w:val="007A1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A1FD7"/>
    <w:pPr>
      <w:suppressLineNumbers/>
    </w:pPr>
    <w:rPr>
      <w:rFonts w:cs="Mangal"/>
    </w:rPr>
  </w:style>
  <w:style w:type="paragraph" w:styleId="a9">
    <w:name w:val="Body Text Indent"/>
    <w:basedOn w:val="a"/>
    <w:rsid w:val="00E030F7"/>
    <w:pPr>
      <w:ind w:left="9360"/>
      <w:jc w:val="center"/>
    </w:pPr>
  </w:style>
  <w:style w:type="paragraph" w:customStyle="1" w:styleId="LO-Normal">
    <w:name w:val="LO-Normal"/>
    <w:rsid w:val="00E030F7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12245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Zherebkina</dc:creator>
  <cp:lastModifiedBy>naukakgu</cp:lastModifiedBy>
  <cp:revision>13</cp:revision>
  <dcterms:created xsi:type="dcterms:W3CDTF">2017-09-30T17:53:00Z</dcterms:created>
  <dcterms:modified xsi:type="dcterms:W3CDTF">2017-12-18T11:22:00Z</dcterms:modified>
  <dc:language>ru-RU</dc:language>
</cp:coreProperties>
</file>